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344D8" w14:textId="77777777" w:rsidR="000B26DE" w:rsidRDefault="000B26DE" w:rsidP="000B26D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sectPr w:rsidR="000B26DE" w:rsidSect="000B26DE">
          <w:pgSz w:w="11906" w:h="16838"/>
          <w:pgMar w:top="426" w:right="850" w:bottom="426" w:left="426" w:header="708" w:footer="708" w:gutter="0"/>
          <w:cols w:space="708"/>
          <w:docGrid w:linePitch="360"/>
        </w:sectPr>
      </w:pPr>
      <w:bookmarkStart w:id="0" w:name="_Hlk199703910"/>
      <w:r w:rsidRPr="000B26D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 wp14:anchorId="2751086D" wp14:editId="64B66256">
            <wp:extent cx="7000875" cy="9896234"/>
            <wp:effectExtent l="0" t="0" r="0" b="0"/>
            <wp:docPr id="244652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75" cy="99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40577C0" w14:textId="77777777" w:rsidR="00822285" w:rsidRDefault="00822285" w:rsidP="000B26DE">
      <w:pPr>
        <w:pStyle w:val="a6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9814F1" w:rsidRPr="0098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0CFC95B" w14:textId="77777777" w:rsidR="009814F1" w:rsidRPr="009814F1" w:rsidRDefault="009814F1" w:rsidP="009814F1">
      <w:pPr>
        <w:pStyle w:val="a6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6C8246" w14:textId="77777777" w:rsidR="00822285" w:rsidRPr="009814F1" w:rsidRDefault="00822285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Рабочая программа по обществознанию составлена на основании следующих нормативно- правовых документов и материалов:</w:t>
      </w:r>
    </w:p>
    <w:p w14:paraId="13CE8595" w14:textId="77777777" w:rsidR="00822285" w:rsidRPr="009814F1" w:rsidRDefault="00822285" w:rsidP="009814F1">
      <w:pPr>
        <w:pStyle w:val="a6"/>
        <w:numPr>
          <w:ilvl w:val="0"/>
          <w:numId w:val="21"/>
        </w:numPr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 273-ФЗ (ред. от 29.07.2017) «Об образовании в Российской Федерации» </w:t>
      </w:r>
    </w:p>
    <w:p w14:paraId="74E769E9" w14:textId="77777777" w:rsidR="00822285" w:rsidRPr="009814F1" w:rsidRDefault="00822285" w:rsidP="009814F1">
      <w:pPr>
        <w:pStyle w:val="a6"/>
        <w:numPr>
          <w:ilvl w:val="0"/>
          <w:numId w:val="21"/>
        </w:numPr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29 декабря 2014</w:t>
      </w:r>
      <w:r w:rsidR="009814F1">
        <w:rPr>
          <w:rFonts w:ascii="Times New Roman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sz w:val="28"/>
          <w:szCs w:val="28"/>
        </w:rPr>
        <w:t>г. №1644 «О внесении изменений в приказ в Министерство образования и науки Российской Федерации от 17 декабря 2010г. №1897 «Об утверждении федерального государственного образовательного стандарта основного общего образования».</w:t>
      </w:r>
    </w:p>
    <w:p w14:paraId="6CD7061B" w14:textId="77777777" w:rsidR="00822285" w:rsidRPr="009814F1" w:rsidRDefault="00822285" w:rsidP="009814F1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F1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Федеральная адаптированная образовательная программа основного общего образования для обучающихся с ограниченными возможностями здоровья, утвержденной приказом Министерства просвещения Российской Федерации от 24 ноября 2022 г. №1025</w:t>
      </w:r>
    </w:p>
    <w:p w14:paraId="10121A65" w14:textId="77777777" w:rsidR="00822285" w:rsidRPr="009814F1" w:rsidRDefault="00822285" w:rsidP="009814F1">
      <w:pPr>
        <w:pStyle w:val="a6"/>
        <w:numPr>
          <w:ilvl w:val="0"/>
          <w:numId w:val="21"/>
        </w:numPr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о Министерстве просвещения Российской Федерации (в соответствии с подпунктом 4.2.30 пункта 4), утвержденного постановлением Правительства Российской Федерации от 28 июля 2018 г. № 884 (Законодательства Российской Федерации, 2018, №32, ст. 5343), и пунктом 27 Правил разработки, утверждения федеральных стандартов и внесения в них изменений, утвержденных постановлением Правительства Российской Федерации от 12 апреля 2019 г. №434 (Собрание Законодательства Российской Федерации, 2019, №16, ст.1942) </w:t>
      </w:r>
    </w:p>
    <w:p w14:paraId="218B4D6A" w14:textId="77777777" w:rsidR="00822285" w:rsidRPr="009814F1" w:rsidRDefault="00822285" w:rsidP="009814F1">
      <w:pPr>
        <w:pStyle w:val="a6"/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sz w:val="28"/>
          <w:szCs w:val="28"/>
        </w:rPr>
        <w:t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 2;</w:t>
      </w:r>
    </w:p>
    <w:p w14:paraId="7825A23D" w14:textId="77777777" w:rsidR="00822285" w:rsidRPr="009814F1" w:rsidRDefault="00822285" w:rsidP="009814F1">
      <w:pPr>
        <w:pStyle w:val="a6"/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sz w:val="28"/>
          <w:szCs w:val="28"/>
        </w:rPr>
        <w:t>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N 28.</w:t>
      </w:r>
    </w:p>
    <w:p w14:paraId="56CDE9FB" w14:textId="77777777" w:rsidR="00822285" w:rsidRPr="009814F1" w:rsidRDefault="00822285" w:rsidP="009814F1">
      <w:pPr>
        <w:pStyle w:val="a6"/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9814F1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России от 22 марта 2021 года №115</w:t>
      </w:r>
    </w:p>
    <w:p w14:paraId="34962AB6" w14:textId="77777777" w:rsidR="00822285" w:rsidRPr="009814F1" w:rsidRDefault="00822285" w:rsidP="009814F1">
      <w:pPr>
        <w:pStyle w:val="ab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Федеральный перечень учебников, рекомендованных Министерством Просвещения Российской Федерации к использованию в образовательном процессе в общеобразовательных учреждениях на 2021-2022 учебный год учебного плана ГБОУ школы № 26 г. Краснодара адаптирована к условиям преподавания в ГБОУ школы № 26 г. Краснодара с учётом физических и психологических особенностей развития учащихся. </w:t>
      </w:r>
    </w:p>
    <w:p w14:paraId="7FF14A80" w14:textId="77777777" w:rsidR="00822285" w:rsidRPr="009814F1" w:rsidRDefault="00822285" w:rsidP="009814F1">
      <w:pPr>
        <w:pStyle w:val="a6"/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Положения о рабочей программе, разработанного в ГБОУ школы</w:t>
      </w:r>
      <w:r w:rsidR="009814F1">
        <w:rPr>
          <w:rFonts w:ascii="Times New Roman" w:hAnsi="Times New Roman" w:cs="Times New Roman"/>
          <w:sz w:val="28"/>
          <w:szCs w:val="28"/>
        </w:rPr>
        <w:t xml:space="preserve">  </w:t>
      </w:r>
      <w:r w:rsidRPr="009814F1">
        <w:rPr>
          <w:rFonts w:ascii="Times New Roman" w:hAnsi="Times New Roman" w:cs="Times New Roman"/>
          <w:sz w:val="28"/>
          <w:szCs w:val="28"/>
        </w:rPr>
        <w:t xml:space="preserve"> № 26 г. Краснодара </w:t>
      </w:r>
    </w:p>
    <w:p w14:paraId="66C40E27" w14:textId="77777777" w:rsidR="007E5748" w:rsidRPr="009814F1" w:rsidRDefault="00822285" w:rsidP="009814F1">
      <w:pPr>
        <w:pStyle w:val="a6"/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E49EC" w:rsidRPr="009814F1">
        <w:rPr>
          <w:rFonts w:ascii="Times New Roman" w:hAnsi="Times New Roman" w:cs="Times New Roman"/>
          <w:sz w:val="28"/>
          <w:szCs w:val="28"/>
        </w:rPr>
        <w:t>За основу рабочей программы взята программа курса «</w:t>
      </w:r>
      <w:proofErr w:type="spellStart"/>
      <w:r w:rsidR="006E49EC"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="006E49EC" w:rsidRPr="009814F1">
        <w:rPr>
          <w:rFonts w:ascii="Times New Roman" w:hAnsi="Times New Roman" w:cs="Times New Roman"/>
          <w:sz w:val="28"/>
          <w:szCs w:val="28"/>
        </w:rPr>
        <w:t xml:space="preserve">: программа </w:t>
      </w:r>
      <w:r w:rsidR="006E49EC" w:rsidRPr="009814F1">
        <w:rPr>
          <w:rFonts w:ascii="Times New Roman" w:hAnsi="Times New Roman" w:cs="Times New Roman"/>
          <w:sz w:val="28"/>
          <w:szCs w:val="28"/>
        </w:rPr>
        <w:lastRenderedPageBreak/>
        <w:t>для 5-9 классов общеобразовательных учреждений (организаций), опубликованная издательством «Просвещение» в 2017 году (</w:t>
      </w:r>
      <w:proofErr w:type="spellStart"/>
      <w:r w:rsidR="006E49EC"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="006E49EC" w:rsidRPr="009814F1">
        <w:rPr>
          <w:rFonts w:ascii="Times New Roman" w:hAnsi="Times New Roman" w:cs="Times New Roman"/>
          <w:sz w:val="28"/>
          <w:szCs w:val="28"/>
        </w:rPr>
        <w:t xml:space="preserve">. Рабочие программы. Предметная линия учебников под редакцией </w:t>
      </w:r>
      <w:proofErr w:type="spellStart"/>
      <w:r w:rsidR="006E49EC" w:rsidRPr="009814F1">
        <w:rPr>
          <w:rFonts w:ascii="Times New Roman" w:hAnsi="Times New Roman" w:cs="Times New Roman"/>
          <w:sz w:val="28"/>
          <w:szCs w:val="28"/>
        </w:rPr>
        <w:t>А.А.Зайцева</w:t>
      </w:r>
      <w:proofErr w:type="spellEnd"/>
      <w:r w:rsidR="006E49EC" w:rsidRPr="009814F1">
        <w:rPr>
          <w:rFonts w:ascii="Times New Roman" w:hAnsi="Times New Roman" w:cs="Times New Roman"/>
          <w:sz w:val="28"/>
          <w:szCs w:val="28"/>
        </w:rPr>
        <w:t xml:space="preserve">, Л. Н. </w:t>
      </w:r>
      <w:proofErr w:type="spellStart"/>
      <w:r w:rsidR="006E49EC" w:rsidRPr="009814F1">
        <w:rPr>
          <w:rFonts w:ascii="Times New Roman" w:hAnsi="Times New Roman" w:cs="Times New Roman"/>
          <w:sz w:val="28"/>
          <w:szCs w:val="28"/>
        </w:rPr>
        <w:t>Галутво</w:t>
      </w:r>
      <w:proofErr w:type="spellEnd"/>
      <w:r w:rsidR="006E49EC" w:rsidRPr="009814F1">
        <w:rPr>
          <w:rFonts w:ascii="Times New Roman" w:hAnsi="Times New Roman" w:cs="Times New Roman"/>
          <w:sz w:val="28"/>
          <w:szCs w:val="28"/>
        </w:rPr>
        <w:t xml:space="preserve"> для 5-9 классов: общеобразовательных учреждений: пособие для учителей.</w:t>
      </w:r>
      <w:r w:rsid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E49EC" w:rsidRPr="009814F1">
        <w:rPr>
          <w:rFonts w:ascii="Times New Roman" w:hAnsi="Times New Roman" w:cs="Times New Roman"/>
          <w:sz w:val="28"/>
          <w:szCs w:val="28"/>
        </w:rPr>
        <w:t>- М.: Перспективы образования, 2017» с методическими рекомендациями для образовательных организаций Краснодарского края о преподавании учебного предмета «</w:t>
      </w:r>
      <w:proofErr w:type="spellStart"/>
      <w:r w:rsidR="006E49EC"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="006E49EC" w:rsidRPr="009814F1">
        <w:rPr>
          <w:rFonts w:ascii="Times New Roman" w:hAnsi="Times New Roman" w:cs="Times New Roman"/>
          <w:sz w:val="28"/>
          <w:szCs w:val="28"/>
        </w:rPr>
        <w:t>» в 2021– 2022 учебном году</w:t>
      </w:r>
    </w:p>
    <w:p w14:paraId="0A5FDF8A" w14:textId="77777777" w:rsidR="00B66AF7" w:rsidRPr="009814F1" w:rsidRDefault="00B66AF7" w:rsidP="009814F1">
      <w:pPr>
        <w:pStyle w:val="af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Общие цели основного общего образования с учётом специфики учебного предмета «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>».</w:t>
      </w:r>
    </w:p>
    <w:p w14:paraId="1B0F5DCB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  <w:bookmarkStart w:id="1" w:name="_Hlk143613275"/>
      <w:r w:rsidRPr="009814F1">
        <w:rPr>
          <w:rFonts w:ascii="Times New Roman" w:eastAsia="@Arial Unicode MS" w:hAnsi="Times New Roman" w:cs="Times New Roman"/>
          <w:b/>
          <w:sz w:val="28"/>
          <w:szCs w:val="28"/>
        </w:rPr>
        <w:t>Целями реализации</w:t>
      </w:r>
      <w:r w:rsidRPr="009814F1">
        <w:rPr>
          <w:rFonts w:ascii="Times New Roman" w:eastAsia="@Arial Unicode MS" w:hAnsi="Times New Roman" w:cs="Times New Roman"/>
          <w:sz w:val="28"/>
          <w:szCs w:val="28"/>
        </w:rPr>
        <w:t xml:space="preserve"> основной образовательной программы основного общего образования являются: </w:t>
      </w:r>
    </w:p>
    <w:p w14:paraId="378DF21D" w14:textId="77777777" w:rsidR="00B66AF7" w:rsidRPr="009814F1" w:rsidRDefault="00B66AF7" w:rsidP="009814F1">
      <w:pPr>
        <w:widowControl w:val="0"/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истории. Страны и мировую историю, формирование личностной позиции по отношению к прошлому и настоящему Отечества.</w:t>
      </w:r>
    </w:p>
    <w:p w14:paraId="5B8E134E" w14:textId="77777777" w:rsidR="00B66AF7" w:rsidRPr="009814F1" w:rsidRDefault="00B66AF7" w:rsidP="009814F1">
      <w:pPr>
        <w:widowControl w:val="0"/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eastAsia="@Arial Unicode MS" w:hAnsi="Times New Roman" w:cs="Times New Roman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14:paraId="74879031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9814F1">
        <w:rPr>
          <w:rFonts w:ascii="Times New Roman" w:eastAsia="@Arial Unicode MS" w:hAnsi="Times New Roman" w:cs="Times New Roman"/>
          <w:sz w:val="28"/>
          <w:szCs w:val="28"/>
        </w:rPr>
        <w:t xml:space="preserve">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</w:t>
      </w:r>
      <w:r w:rsidRPr="009814F1">
        <w:rPr>
          <w:rFonts w:ascii="Times New Roman" w:eastAsia="@Arial Unicode MS" w:hAnsi="Times New Roman" w:cs="Times New Roman"/>
          <w:b/>
          <w:sz w:val="28"/>
          <w:szCs w:val="28"/>
        </w:rPr>
        <w:t>задач:</w:t>
      </w:r>
    </w:p>
    <w:p w14:paraId="0FB3A77B" w14:textId="77777777" w:rsidR="00B66AF7" w:rsidRPr="009814F1" w:rsidRDefault="00B66AF7" w:rsidP="009814F1">
      <w:pPr>
        <w:widowControl w:val="0"/>
        <w:numPr>
          <w:ilvl w:val="0"/>
          <w:numId w:val="2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eastAsia="@Arial Unicode MS" w:hAnsi="Times New Roman" w:cs="Times New Roman"/>
          <w:sz w:val="28"/>
          <w:szCs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7A2CE0F0" w14:textId="77777777" w:rsidR="00B66AF7" w:rsidRPr="009814F1" w:rsidRDefault="00B66AF7" w:rsidP="009814F1">
      <w:pPr>
        <w:widowControl w:val="0"/>
        <w:numPr>
          <w:ilvl w:val="0"/>
          <w:numId w:val="2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eastAsia="@Arial Unicode MS" w:hAnsi="Times New Roman" w:cs="Times New Roman"/>
          <w:sz w:val="28"/>
          <w:szCs w:val="28"/>
          <w:lang w:eastAsia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26BE4D6D" w14:textId="77777777" w:rsidR="00B66AF7" w:rsidRPr="009814F1" w:rsidRDefault="00B66AF7" w:rsidP="009814F1">
      <w:pPr>
        <w:widowControl w:val="0"/>
        <w:numPr>
          <w:ilvl w:val="0"/>
          <w:numId w:val="2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eastAsia="@Arial Unicode MS" w:hAnsi="Times New Roman" w:cs="Times New Roman"/>
          <w:sz w:val="28"/>
          <w:szCs w:val="28"/>
          <w:lang w:eastAsia="ru-RU"/>
        </w:rPr>
        <w:t>воспитание учащихся в духе патриотизма, уважение к своему Отечеству (многонациональному Российскому государству),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6DAD1A59" w14:textId="77777777" w:rsidR="00B66AF7" w:rsidRPr="009814F1" w:rsidRDefault="00B66AF7" w:rsidP="009814F1">
      <w:pPr>
        <w:widowControl w:val="0"/>
        <w:numPr>
          <w:ilvl w:val="0"/>
          <w:numId w:val="2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eastAsia="@Arial Unicode MS" w:hAnsi="Times New Roman" w:cs="Times New Roman"/>
          <w:sz w:val="28"/>
          <w:szCs w:val="28"/>
          <w:lang w:eastAsia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24D8BAAD" w14:textId="77777777" w:rsidR="00B66AF7" w:rsidRPr="009814F1" w:rsidRDefault="00B66AF7" w:rsidP="009814F1">
      <w:pPr>
        <w:widowControl w:val="0"/>
        <w:numPr>
          <w:ilvl w:val="0"/>
          <w:numId w:val="2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eastAsia="@Arial Unicode MS" w:hAnsi="Times New Roman" w:cs="Times New Roman"/>
          <w:sz w:val="28"/>
          <w:szCs w:val="28"/>
          <w:lang w:eastAsia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</w:t>
      </w:r>
      <w:r w:rsidRPr="009814F1">
        <w:rPr>
          <w:rFonts w:ascii="Times New Roman" w:eastAsia="@Arial Unicode MS" w:hAnsi="Times New Roman" w:cs="Times New Roman"/>
          <w:sz w:val="28"/>
          <w:szCs w:val="28"/>
          <w:lang w:eastAsia="ru-RU"/>
        </w:rPr>
        <w:lastRenderedPageBreak/>
        <w:t>многоконфессиональном обществе.</w:t>
      </w:r>
    </w:p>
    <w:bookmarkEnd w:id="1"/>
    <w:p w14:paraId="297E3985" w14:textId="77777777" w:rsidR="00B66AF7" w:rsidRPr="009814F1" w:rsidRDefault="00B66AF7" w:rsidP="009814F1">
      <w:pPr>
        <w:pStyle w:val="a6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2.</w:t>
      </w:r>
      <w:r w:rsidR="00DA6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предмета.</w:t>
      </w:r>
    </w:p>
    <w:p w14:paraId="6A715F68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Место учебного предмета «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даёт возможность познания и понимания человека и общества в связи прошлого, настоящего и будущего. Отбор учебного материала для содержания Программы осуществлён с учётом целей и задач изучения предмета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в основной школе, его места в системе школьного образования, возрастных потребностей и познавательных возможностей учащихся, особенностей их социализации, а также ресурса учебного времени, отводимого на изучение предмета.</w:t>
      </w:r>
    </w:p>
    <w:p w14:paraId="1A660C8C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В Программе реализуются следующие принципиальные установки:</w:t>
      </w:r>
    </w:p>
    <w:p w14:paraId="57FC22B0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- компетентностный подход к объединению целей и содержания школьного исторического образования, при котором формируется компетентность в сфере самостоятельной познавательной деятельности, основанная на усвоении способов приобретения знаний из различных источников информации, в том числе – внешкольных; компетентность в сфере гражданско-общественной деятельности; компетентность в сфере социально-трудовой деятельности;</w:t>
      </w:r>
    </w:p>
    <w:p w14:paraId="7ECB8CE1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- системный подход к анализу прошлого, позволяющий рассматривать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как </w:t>
      </w:r>
      <w:r w:rsidR="00C203C7" w:rsidRPr="009814F1">
        <w:rPr>
          <w:rFonts w:ascii="Times New Roman" w:hAnsi="Times New Roman" w:cs="Times New Roman"/>
          <w:sz w:val="28"/>
          <w:szCs w:val="28"/>
        </w:rPr>
        <w:t>совокупность взаимосвязанных</w:t>
      </w:r>
      <w:r w:rsidRPr="009814F1">
        <w:rPr>
          <w:rFonts w:ascii="Times New Roman" w:hAnsi="Times New Roman" w:cs="Times New Roman"/>
          <w:sz w:val="28"/>
          <w:szCs w:val="28"/>
        </w:rPr>
        <w:t xml:space="preserve"> фактов и явлений в их взаимодействии и развитии; среди различных аспектов системного подхода главное внимание уделяется системно-историческому, позволяющему выяснить условия возникновения исторических явлений, этапы развития, а также современное состояние и возможные перспективы развития;</w:t>
      </w:r>
    </w:p>
    <w:p w14:paraId="61E896DC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- многофакторный подход к изучению причинно-следственных связей, в рамках которого наряду с экономическими и политическими факторами рассматриваются демографический, этнонациональный, религиозный, личностно-деятельный, природно-климатический, географический и прочие факторы;</w:t>
      </w:r>
    </w:p>
    <w:p w14:paraId="32F07154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деятельностый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подход к отбору исторического содержания, при котором учебно-методический комплекс, связанный с данной Программой, должен помочь учителю сформулировать учебные задачи и обеспечить учащихся необходимой информацией для самостоятельного решения этих задач, формирования собственной позиции при оценке спорных исторических явлений;</w:t>
      </w:r>
    </w:p>
    <w:p w14:paraId="4D388393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- государственный подход к реализации воспитывающей функции школьного исторического образования, в рамках которого формируется положительная гражданская идентичность учащихся, воспитывается патриотизм и уважение к своему Отечеству, правам и </w:t>
      </w:r>
      <w:r w:rsidRPr="009814F1">
        <w:rPr>
          <w:rFonts w:ascii="Times New Roman" w:hAnsi="Times New Roman" w:cs="Times New Roman"/>
          <w:sz w:val="28"/>
          <w:szCs w:val="28"/>
        </w:rPr>
        <w:lastRenderedPageBreak/>
        <w:t>свободам человека, социальная ответственность, приверженность гуманистическим, демократическим и нравственным ценностям.</w:t>
      </w:r>
    </w:p>
    <w:p w14:paraId="0C1C7300" w14:textId="77777777" w:rsidR="00B66AF7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   Главная (сквозная) содержательная линия курса – история и экономика Кубани, ее природно-климатические и экологические особенности, этно-социальные, конфессиональные и культурные традиции народов, населяющих край. В связи с этим особое внимание уделяется характеристике условий жизни и быта людей в прошлом, их потребностям, интересам, мотивам действий, картине мира, ценностям. Деятельность людей развертывается в историческом времени и историческом пространстве, а своим результатом имеет историческое движение.</w:t>
      </w:r>
    </w:p>
    <w:p w14:paraId="3A747D40" w14:textId="77777777" w:rsidR="00323C21" w:rsidRPr="009814F1" w:rsidRDefault="00B66AF7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Курс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неразрывно связан с историей нашей Родины - России. Важной особенностью курса является раскрытие своеобразия и неповторимости истории нашего края.</w:t>
      </w:r>
    </w:p>
    <w:p w14:paraId="21F5C736" w14:textId="77777777" w:rsidR="00323C21" w:rsidRPr="009814F1" w:rsidRDefault="00323C21" w:rsidP="009814F1">
      <w:pPr>
        <w:pStyle w:val="a6"/>
        <w:numPr>
          <w:ilvl w:val="0"/>
          <w:numId w:val="22"/>
        </w:numPr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Описание места учебного предмета в учебном плане.</w:t>
      </w:r>
    </w:p>
    <w:p w14:paraId="6CE8169D" w14:textId="77777777" w:rsidR="003F132A" w:rsidRPr="009814F1" w:rsidRDefault="003F132A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Авторская программа по курсу «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» под редакцией </w:t>
      </w:r>
      <w:proofErr w:type="spellStart"/>
      <w:r w:rsidR="00C203C7" w:rsidRPr="009814F1">
        <w:rPr>
          <w:rFonts w:ascii="Times New Roman" w:hAnsi="Times New Roman" w:cs="Times New Roman"/>
          <w:sz w:val="28"/>
          <w:szCs w:val="28"/>
        </w:rPr>
        <w:t>А.А.Зайцева</w:t>
      </w:r>
      <w:proofErr w:type="spellEnd"/>
      <w:r w:rsidR="00C203C7" w:rsidRPr="009814F1">
        <w:rPr>
          <w:rFonts w:ascii="Times New Roman" w:hAnsi="Times New Roman" w:cs="Times New Roman"/>
          <w:sz w:val="28"/>
          <w:szCs w:val="28"/>
        </w:rPr>
        <w:t xml:space="preserve">, Л. Н. </w:t>
      </w:r>
      <w:proofErr w:type="spellStart"/>
      <w:r w:rsidR="00C203C7" w:rsidRPr="009814F1">
        <w:rPr>
          <w:rFonts w:ascii="Times New Roman" w:hAnsi="Times New Roman" w:cs="Times New Roman"/>
          <w:sz w:val="28"/>
          <w:szCs w:val="28"/>
        </w:rPr>
        <w:t>Галутво</w:t>
      </w:r>
      <w:proofErr w:type="spellEnd"/>
      <w:r w:rsidR="00C203C7" w:rsidRPr="009814F1">
        <w:rPr>
          <w:rFonts w:ascii="Times New Roman" w:hAnsi="Times New Roman" w:cs="Times New Roman"/>
          <w:sz w:val="28"/>
          <w:szCs w:val="28"/>
        </w:rPr>
        <w:t xml:space="preserve"> для </w:t>
      </w:r>
      <w:r w:rsidR="0091430D" w:rsidRPr="009814F1">
        <w:rPr>
          <w:rFonts w:ascii="Times New Roman" w:hAnsi="Times New Roman" w:cs="Times New Roman"/>
          <w:sz w:val="28"/>
          <w:szCs w:val="28"/>
        </w:rPr>
        <w:t>9</w:t>
      </w:r>
      <w:r w:rsidRPr="009814F1">
        <w:rPr>
          <w:rFonts w:ascii="Times New Roman" w:hAnsi="Times New Roman" w:cs="Times New Roman"/>
          <w:sz w:val="28"/>
          <w:szCs w:val="28"/>
        </w:rPr>
        <w:t xml:space="preserve"> классов общеобразовательных учреждений Красн</w:t>
      </w:r>
      <w:r w:rsidR="00C203C7" w:rsidRPr="009814F1">
        <w:rPr>
          <w:rFonts w:ascii="Times New Roman" w:hAnsi="Times New Roman" w:cs="Times New Roman"/>
          <w:sz w:val="28"/>
          <w:szCs w:val="28"/>
        </w:rPr>
        <w:t>одарского края рассчитана на 34 часа</w:t>
      </w:r>
      <w:r w:rsidRPr="009814F1">
        <w:rPr>
          <w:rFonts w:ascii="Times New Roman" w:hAnsi="Times New Roman" w:cs="Times New Roman"/>
          <w:sz w:val="28"/>
          <w:szCs w:val="28"/>
        </w:rPr>
        <w:t xml:space="preserve"> (в объеме 1ч. в неделю). Учитывая специфику школы – физические и психологические особенности развития учащихся, обучающихся в ГБОУ общеобразовательной школы № 26, курс «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» является вариативной частью учебного плана.  Рабочая </w:t>
      </w:r>
      <w:r w:rsidR="00C203C7" w:rsidRPr="009814F1">
        <w:rPr>
          <w:rFonts w:ascii="Times New Roman" w:hAnsi="Times New Roman" w:cs="Times New Roman"/>
          <w:sz w:val="28"/>
          <w:szCs w:val="28"/>
        </w:rPr>
        <w:t xml:space="preserve">программа по </w:t>
      </w:r>
      <w:proofErr w:type="spellStart"/>
      <w:r w:rsidR="00C203C7" w:rsidRPr="009814F1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="00C203C7" w:rsidRPr="009814F1">
        <w:rPr>
          <w:rFonts w:ascii="Times New Roman" w:hAnsi="Times New Roman" w:cs="Times New Roman"/>
          <w:sz w:val="28"/>
          <w:szCs w:val="28"/>
        </w:rPr>
        <w:t xml:space="preserve"> для 9</w:t>
      </w:r>
      <w:r w:rsidR="004913A6" w:rsidRPr="009814F1">
        <w:rPr>
          <w:rFonts w:ascii="Times New Roman" w:hAnsi="Times New Roman" w:cs="Times New Roman"/>
          <w:sz w:val="28"/>
          <w:szCs w:val="28"/>
        </w:rPr>
        <w:t xml:space="preserve">-10 классов </w:t>
      </w:r>
      <w:r w:rsidR="00C203C7" w:rsidRPr="009814F1">
        <w:rPr>
          <w:rFonts w:ascii="Times New Roman" w:hAnsi="Times New Roman" w:cs="Times New Roman"/>
          <w:sz w:val="28"/>
          <w:szCs w:val="28"/>
        </w:rPr>
        <w:t>рассчитана на 68</w:t>
      </w:r>
      <w:r w:rsidR="004913A6" w:rsidRPr="009814F1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9814F1">
        <w:rPr>
          <w:rFonts w:ascii="Times New Roman" w:hAnsi="Times New Roman" w:cs="Times New Roman"/>
          <w:sz w:val="28"/>
          <w:szCs w:val="28"/>
        </w:rPr>
        <w:t xml:space="preserve"> в объеме 1 часа в неделю (увеличение количества часов на 34).</w:t>
      </w:r>
    </w:p>
    <w:p w14:paraId="1EB8877D" w14:textId="77777777" w:rsidR="00323C21" w:rsidRPr="009814F1" w:rsidRDefault="006263B4" w:rsidP="009814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На надомном обучении ученики проходят курс «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>» с и</w:t>
      </w:r>
      <w:r w:rsidR="00C203C7" w:rsidRPr="009814F1">
        <w:rPr>
          <w:rFonts w:ascii="Times New Roman" w:hAnsi="Times New Roman" w:cs="Times New Roman"/>
          <w:sz w:val="28"/>
          <w:szCs w:val="28"/>
        </w:rPr>
        <w:t>спользованием ЭИ.Т. в объеме 68</w:t>
      </w:r>
      <w:r w:rsidR="00B66AF7" w:rsidRPr="009814F1">
        <w:rPr>
          <w:rFonts w:ascii="Times New Roman" w:hAnsi="Times New Roman" w:cs="Times New Roman"/>
          <w:sz w:val="28"/>
          <w:szCs w:val="28"/>
        </w:rPr>
        <w:t xml:space="preserve"> часа</w:t>
      </w:r>
      <w:r w:rsidRPr="009814F1">
        <w:rPr>
          <w:rFonts w:ascii="Times New Roman" w:hAnsi="Times New Roman" w:cs="Times New Roman"/>
          <w:sz w:val="28"/>
          <w:szCs w:val="28"/>
        </w:rPr>
        <w:t xml:space="preserve"> (1 ч. в неделю)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5103"/>
      </w:tblGrid>
      <w:tr w:rsidR="007E5748" w:rsidRPr="00DC1C03" w14:paraId="219F62BF" w14:textId="77777777" w:rsidTr="007E5748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8328307" w14:textId="77777777" w:rsidR="007E5748" w:rsidRPr="00DC1C03" w:rsidRDefault="007E5748" w:rsidP="00C20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DC1C03">
              <w:rPr>
                <w:rFonts w:ascii="Times New Roman" w:hAnsi="Times New Roman"/>
                <w:b/>
                <w:sz w:val="24"/>
                <w:szCs w:val="28"/>
              </w:rPr>
              <w:t>Классы</w:t>
            </w:r>
          </w:p>
          <w:p w14:paraId="34D97B5C" w14:textId="77777777" w:rsidR="007E5748" w:rsidRPr="00DC1C03" w:rsidRDefault="007E5748" w:rsidP="00C20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5E4DC5" w14:textId="77777777" w:rsidR="007E5748" w:rsidRPr="00DC1C03" w:rsidRDefault="007E5748" w:rsidP="00C20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DC1C03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  <w:p w14:paraId="3ADA2DC6" w14:textId="77777777" w:rsidR="007E5748" w:rsidRPr="00DC1C03" w:rsidRDefault="007E5748" w:rsidP="00C20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DC1C03">
              <w:rPr>
                <w:rFonts w:ascii="Times New Roman" w:hAnsi="Times New Roman"/>
                <w:b/>
                <w:sz w:val="24"/>
                <w:szCs w:val="28"/>
              </w:rPr>
              <w:t>часов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F1AC90A" w14:textId="77777777" w:rsidR="007E5748" w:rsidRPr="00DC1C03" w:rsidRDefault="007E5748" w:rsidP="00C20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DC1C03">
              <w:rPr>
                <w:rFonts w:ascii="Times New Roman" w:hAnsi="Times New Roman"/>
                <w:b/>
                <w:sz w:val="24"/>
                <w:szCs w:val="28"/>
              </w:rPr>
              <w:t>Кубановедение</w:t>
            </w:r>
            <w:proofErr w:type="spellEnd"/>
          </w:p>
        </w:tc>
      </w:tr>
      <w:tr w:rsidR="007E5748" w:rsidRPr="00DC1C03" w14:paraId="0FE8D243" w14:textId="77777777" w:rsidTr="00DC1C03">
        <w:trPr>
          <w:trHeight w:val="672"/>
        </w:trPr>
        <w:tc>
          <w:tcPr>
            <w:tcW w:w="2268" w:type="dxa"/>
          </w:tcPr>
          <w:p w14:paraId="7A9BF241" w14:textId="77777777" w:rsidR="007E5748" w:rsidRPr="00DC1C03" w:rsidRDefault="007E5748" w:rsidP="00C203C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1C03">
              <w:rPr>
                <w:rFonts w:ascii="Times New Roman" w:hAnsi="Times New Roman"/>
                <w:sz w:val="24"/>
                <w:szCs w:val="28"/>
                <w:lang w:val="en-US"/>
              </w:rPr>
              <w:t>IX</w:t>
            </w:r>
            <w:r w:rsidRPr="00DC1C03">
              <w:rPr>
                <w:rFonts w:ascii="Times New Roman" w:hAnsi="Times New Roman"/>
                <w:sz w:val="24"/>
                <w:szCs w:val="28"/>
              </w:rPr>
              <w:t xml:space="preserve"> класс</w:t>
            </w:r>
          </w:p>
        </w:tc>
        <w:tc>
          <w:tcPr>
            <w:tcW w:w="1701" w:type="dxa"/>
          </w:tcPr>
          <w:p w14:paraId="4BA9A2A5" w14:textId="77777777" w:rsidR="007E5748" w:rsidRPr="00DC1C03" w:rsidRDefault="007E5748" w:rsidP="00C203C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1C03">
              <w:rPr>
                <w:rFonts w:ascii="Times New Roman" w:hAnsi="Times New Roman"/>
                <w:sz w:val="24"/>
                <w:szCs w:val="28"/>
              </w:rPr>
              <w:t>34 ч.</w:t>
            </w:r>
          </w:p>
        </w:tc>
        <w:tc>
          <w:tcPr>
            <w:tcW w:w="5103" w:type="dxa"/>
          </w:tcPr>
          <w:p w14:paraId="45D177AC" w14:textId="77777777" w:rsidR="007E5748" w:rsidRPr="00DC1C03" w:rsidRDefault="00801EB2" w:rsidP="007E5748">
            <w:pPr>
              <w:rPr>
                <w:rFonts w:ascii="Times New Roman" w:hAnsi="Times New Roman"/>
                <w:sz w:val="24"/>
                <w:szCs w:val="28"/>
              </w:rPr>
            </w:pPr>
            <w:r w:rsidRPr="00DC1C03">
              <w:rPr>
                <w:rFonts w:ascii="Times New Roman" w:hAnsi="Times New Roman" w:cs="Times New Roman"/>
                <w:sz w:val="24"/>
                <w:szCs w:val="28"/>
              </w:rPr>
              <w:t xml:space="preserve">Кубань в первой половине </w:t>
            </w:r>
            <w:r w:rsidRPr="00DC1C0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XIX</w:t>
            </w:r>
            <w:r w:rsidRPr="00DC1C03">
              <w:rPr>
                <w:rFonts w:ascii="Times New Roman" w:hAnsi="Times New Roman" w:cs="Times New Roman"/>
                <w:sz w:val="24"/>
                <w:szCs w:val="28"/>
              </w:rPr>
              <w:t xml:space="preserve"> в. Кубань во второй половине </w:t>
            </w:r>
            <w:r w:rsidRPr="00DC1C0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XIX</w:t>
            </w:r>
            <w:r w:rsidRPr="00DC1C03">
              <w:rPr>
                <w:rFonts w:ascii="Times New Roman" w:hAnsi="Times New Roman" w:cs="Times New Roman"/>
                <w:sz w:val="24"/>
                <w:szCs w:val="28"/>
              </w:rPr>
              <w:t xml:space="preserve"> века</w:t>
            </w:r>
          </w:p>
        </w:tc>
      </w:tr>
      <w:tr w:rsidR="007E5748" w:rsidRPr="00DC1C03" w14:paraId="0787F6D1" w14:textId="77777777" w:rsidTr="007E5748">
        <w:trPr>
          <w:trHeight w:val="1052"/>
        </w:trPr>
        <w:tc>
          <w:tcPr>
            <w:tcW w:w="2268" w:type="dxa"/>
          </w:tcPr>
          <w:p w14:paraId="71D70078" w14:textId="77777777" w:rsidR="007E5748" w:rsidRPr="00DC1C03" w:rsidRDefault="007E5748" w:rsidP="00C203C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1C03">
              <w:rPr>
                <w:rFonts w:ascii="Times New Roman" w:hAnsi="Times New Roman"/>
                <w:sz w:val="24"/>
                <w:szCs w:val="28"/>
                <w:lang w:val="en-US"/>
              </w:rPr>
              <w:t>X</w:t>
            </w:r>
            <w:r w:rsidRPr="00DC1C03">
              <w:rPr>
                <w:rFonts w:ascii="Times New Roman" w:hAnsi="Times New Roman"/>
                <w:sz w:val="24"/>
                <w:szCs w:val="28"/>
              </w:rPr>
              <w:t xml:space="preserve"> класс</w:t>
            </w:r>
          </w:p>
        </w:tc>
        <w:tc>
          <w:tcPr>
            <w:tcW w:w="1701" w:type="dxa"/>
          </w:tcPr>
          <w:p w14:paraId="6039FB45" w14:textId="77777777" w:rsidR="007E5748" w:rsidRPr="00DC1C03" w:rsidRDefault="007E5748" w:rsidP="00C203C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1C03">
              <w:rPr>
                <w:rFonts w:ascii="Times New Roman" w:hAnsi="Times New Roman"/>
                <w:sz w:val="24"/>
                <w:szCs w:val="28"/>
              </w:rPr>
              <w:t>34 ч.</w:t>
            </w:r>
          </w:p>
        </w:tc>
        <w:tc>
          <w:tcPr>
            <w:tcW w:w="5103" w:type="dxa"/>
          </w:tcPr>
          <w:p w14:paraId="2B6973B0" w14:textId="77777777" w:rsidR="007E5748" w:rsidRPr="00DC1C03" w:rsidRDefault="00801EB2" w:rsidP="007E5748">
            <w:pPr>
              <w:rPr>
                <w:rFonts w:ascii="Times New Roman" w:hAnsi="Times New Roman"/>
                <w:sz w:val="24"/>
                <w:szCs w:val="28"/>
              </w:rPr>
            </w:pPr>
            <w:r w:rsidRPr="00DC1C03">
              <w:rPr>
                <w:rFonts w:ascii="Times New Roman" w:hAnsi="Times New Roman" w:cs="Times New Roman"/>
                <w:sz w:val="24"/>
                <w:szCs w:val="28"/>
              </w:rPr>
              <w:t>Кубанские страницы русской классики. Литература Кубани. Кубанская область и черноморская губерния в 1900-1913 гг.  Духовные истоки Кубани</w:t>
            </w:r>
          </w:p>
        </w:tc>
      </w:tr>
    </w:tbl>
    <w:p w14:paraId="0614552B" w14:textId="77777777" w:rsidR="00B66AF7" w:rsidRDefault="00B66AF7" w:rsidP="00B66AF7">
      <w:pPr>
        <w:spacing w:after="0"/>
        <w:ind w:right="680" w:firstLine="567"/>
        <w:jc w:val="both"/>
        <w:rPr>
          <w:rFonts w:ascii="Times New Roman" w:hAnsi="Times New Roman"/>
          <w:b/>
          <w:sz w:val="24"/>
          <w:szCs w:val="24"/>
        </w:rPr>
      </w:pPr>
      <w:bookmarkStart w:id="2" w:name="_Hlk143612166"/>
    </w:p>
    <w:p w14:paraId="551410A9" w14:textId="77777777" w:rsidR="00844C6F" w:rsidRPr="009814F1" w:rsidRDefault="00844C6F" w:rsidP="009814F1">
      <w:pPr>
        <w:pStyle w:val="a6"/>
        <w:numPr>
          <w:ilvl w:val="0"/>
          <w:numId w:val="22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Описание учебно-методического и материально- технического обеспечения образовательной деятельности.</w:t>
      </w:r>
    </w:p>
    <w:p w14:paraId="7DD00C84" w14:textId="77777777" w:rsidR="00844C6F" w:rsidRPr="009814F1" w:rsidRDefault="00C203C7" w:rsidP="00AC0051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proofErr w:type="spellStart"/>
      <w:r w:rsidRPr="009814F1">
        <w:rPr>
          <w:rFonts w:ascii="Times New Roman" w:hAnsi="Times New Roman" w:cs="Times New Roman"/>
          <w:snapToGrid w:val="0"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snapToGrid w:val="0"/>
          <w:sz w:val="28"/>
          <w:szCs w:val="28"/>
        </w:rPr>
        <w:t>: Учебник для</w:t>
      </w:r>
      <w:r w:rsidR="00844C6F" w:rsidRPr="009814F1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snapToGrid w:val="0"/>
          <w:sz w:val="28"/>
          <w:szCs w:val="28"/>
        </w:rPr>
        <w:t xml:space="preserve">9 </w:t>
      </w:r>
      <w:proofErr w:type="spellStart"/>
      <w:r w:rsidRPr="009814F1">
        <w:rPr>
          <w:rFonts w:ascii="Times New Roman" w:hAnsi="Times New Roman" w:cs="Times New Roman"/>
          <w:snapToGrid w:val="0"/>
          <w:sz w:val="28"/>
          <w:szCs w:val="28"/>
        </w:rPr>
        <w:t>кл</w:t>
      </w:r>
      <w:proofErr w:type="spellEnd"/>
      <w:r w:rsidR="00844C6F" w:rsidRPr="009814F1">
        <w:rPr>
          <w:rFonts w:ascii="Times New Roman" w:hAnsi="Times New Roman" w:cs="Times New Roman"/>
          <w:snapToGrid w:val="0"/>
          <w:sz w:val="28"/>
          <w:szCs w:val="28"/>
        </w:rPr>
        <w:t>. общеобразовательных учреждений /</w:t>
      </w:r>
      <w:r w:rsidR="00844C6F" w:rsidRPr="009814F1">
        <w:rPr>
          <w:rFonts w:ascii="Times New Roman" w:hAnsi="Times New Roman" w:cs="Times New Roman"/>
          <w:bCs/>
          <w:sz w:val="28"/>
          <w:szCs w:val="28"/>
        </w:rPr>
        <w:t xml:space="preserve"> Под ред. Проф. В.Н. </w:t>
      </w:r>
      <w:r w:rsidRPr="009814F1">
        <w:rPr>
          <w:rFonts w:ascii="Times New Roman" w:hAnsi="Times New Roman" w:cs="Times New Roman"/>
          <w:bCs/>
          <w:sz w:val="28"/>
          <w:szCs w:val="28"/>
        </w:rPr>
        <w:t>Ратушняка Краснодар</w:t>
      </w:r>
      <w:r w:rsidR="00844C6F" w:rsidRPr="009814F1">
        <w:rPr>
          <w:rFonts w:ascii="Times New Roman" w:hAnsi="Times New Roman" w:cs="Times New Roman"/>
          <w:bCs/>
          <w:sz w:val="28"/>
          <w:szCs w:val="28"/>
        </w:rPr>
        <w:t>, 2019.</w:t>
      </w:r>
    </w:p>
    <w:p w14:paraId="317D1E16" w14:textId="77777777" w:rsidR="00B66AF7" w:rsidRPr="009814F1" w:rsidRDefault="00B66AF7" w:rsidP="009814F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F80ED5" w14:textId="77777777" w:rsidR="00B66AF7" w:rsidRPr="009814F1" w:rsidRDefault="00B66AF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Коррекционно- развивающая направленность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b/>
          <w:sz w:val="28"/>
          <w:szCs w:val="28"/>
        </w:rPr>
        <w:t>курса</w:t>
      </w:r>
      <w:r w:rsidR="00C203C7"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sz w:val="28"/>
          <w:szCs w:val="28"/>
        </w:rPr>
        <w:t>обеспечивается через специально организованную работу с текстами, а именно:</w:t>
      </w:r>
    </w:p>
    <w:p w14:paraId="725DB6E0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Обсуждение исторического времени предшествует чтению текста;</w:t>
      </w:r>
    </w:p>
    <w:p w14:paraId="103DA3BE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Используются разнообразные приемы аудирования и чтения текстов, обеспечивается смена видов работы с текстом;</w:t>
      </w:r>
    </w:p>
    <w:p w14:paraId="27BF66F3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lastRenderedPageBreak/>
        <w:t xml:space="preserve">Проводится пропедевтическая работы по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семантизации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слов, включенных в изучаемые исторические документы и учебники истории и потенциально сложные для осмысления обучающимися с ТНР (историзмы, архаизмы, понятийный словарь, многозначная лексика, фразеологизмы и устойчивые сочетания</w:t>
      </w:r>
      <w:r w:rsidR="00AC0051">
        <w:rPr>
          <w:rFonts w:ascii="Times New Roman" w:hAnsi="Times New Roman" w:cs="Times New Roman"/>
          <w:sz w:val="28"/>
          <w:szCs w:val="28"/>
        </w:rPr>
        <w:t xml:space="preserve">, и </w:t>
      </w:r>
      <w:r w:rsidRPr="009814F1">
        <w:rPr>
          <w:rFonts w:ascii="Times New Roman" w:hAnsi="Times New Roman" w:cs="Times New Roman"/>
          <w:sz w:val="28"/>
          <w:szCs w:val="28"/>
        </w:rPr>
        <w:t xml:space="preserve">другие), установлению синонимических и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анотонимических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отношений, связей внутри лексико-тематических групп, дифференциации значений омонимов и паронимов;</w:t>
      </w:r>
    </w:p>
    <w:p w14:paraId="74DD3138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Осуществляется адаптация (преобразование, дробление) сложных синтаксических конструкций (предложения с разными типами связи, с несколькими придаточными, с группами однородных членов, с причастными и деепричастными оборотами и другие);</w:t>
      </w:r>
    </w:p>
    <w:p w14:paraId="64B63358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При необходимости сокращается объем текста или он дробится на смысловые части;</w:t>
      </w:r>
    </w:p>
    <w:p w14:paraId="3CDC9681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При необходимости сокращается объем текста или он дробится на смысловые части;</w:t>
      </w:r>
    </w:p>
    <w:p w14:paraId="75869D0A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При необходимости осуществляется линейное переструктурирование материала, выделение временной последовательности, причинно-следственных связей;</w:t>
      </w:r>
    </w:p>
    <w:p w14:paraId="48438217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Обеспечивается выделение в тексте семантически значимых, ключевых компонентов, облегающих навигацию в текстовом материале, выделение этапных предложений, позволяющих составить минимальный и достаточный план описания исторического явления, события, особенности эпохи, другого содержания;</w:t>
      </w:r>
    </w:p>
    <w:p w14:paraId="60E29720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Задаются алгоритмы описания исторических явлений, характеристик исторических персонажей и других видов, развернутых устных и письменных ответов.</w:t>
      </w:r>
    </w:p>
    <w:p w14:paraId="6FCCA09B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Используются средства наглядного моделировании текстового материала (схемы, таблицы, изображения, видеофрагменты и другие);</w:t>
      </w:r>
    </w:p>
    <w:p w14:paraId="183A4F6D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Обсуждение текстового материала включают вопросы и задания, направленные на обеспечение целостного и завершенного представления об исторических событиях;</w:t>
      </w:r>
    </w:p>
    <w:p w14:paraId="1005B87B" w14:textId="77777777" w:rsidR="00B66AF7" w:rsidRPr="009814F1" w:rsidRDefault="00B66AF7" w:rsidP="009814F1">
      <w:pPr>
        <w:pStyle w:val="a6"/>
        <w:numPr>
          <w:ilvl w:val="0"/>
          <w:numId w:val="2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Специально организуется обсуждение материала при наличии параллелей с материалом уроков литературы, географии и других предметов.</w:t>
      </w:r>
    </w:p>
    <w:p w14:paraId="4682FCC8" w14:textId="77777777" w:rsidR="007E5748" w:rsidRPr="009814F1" w:rsidRDefault="00B66AF7" w:rsidP="009814F1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На каждом уроке обязательно отводить время на повторение пройденного и проведении физкультминутки.</w:t>
      </w:r>
      <w:bookmarkEnd w:id="2"/>
    </w:p>
    <w:p w14:paraId="2A28640B" w14:textId="77777777" w:rsidR="003F132A" w:rsidRPr="009814F1" w:rsidRDefault="00323C21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Личностные, метапредметные и предметные результаты освоения учебного предмета </w:t>
      </w:r>
      <w:r w:rsidR="003F132A" w:rsidRPr="009814F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F132A" w:rsidRPr="009814F1">
        <w:rPr>
          <w:rFonts w:ascii="Times New Roman" w:hAnsi="Times New Roman" w:cs="Times New Roman"/>
          <w:b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b/>
          <w:sz w:val="28"/>
          <w:szCs w:val="28"/>
        </w:rPr>
        <w:t>»</w:t>
      </w:r>
    </w:p>
    <w:p w14:paraId="6A92B63C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</w:t>
      </w:r>
      <w:r w:rsidR="00C203C7" w:rsidRPr="009814F1">
        <w:rPr>
          <w:rStyle w:val="dash041e005f0431005f044b005f0447005f043d005f044b005f0439005f005fchar1char1"/>
          <w:sz w:val="28"/>
          <w:szCs w:val="28"/>
        </w:rPr>
        <w:t>России, чувство</w:t>
      </w:r>
      <w:r w:rsidRPr="009814F1">
        <w:rPr>
          <w:rStyle w:val="dash041e005f0431005f044b005f0447005f043d005f044b005f0439005f005fchar1char1"/>
          <w:sz w:val="28"/>
          <w:szCs w:val="28"/>
        </w:rPr>
        <w:t xml:space="preserve">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</w:t>
      </w:r>
      <w:r w:rsidRPr="009814F1">
        <w:rPr>
          <w:rStyle w:val="dash041e005f0431005f044b005f0447005f043d005f044b005f0439005f005fchar1char1"/>
          <w:sz w:val="28"/>
          <w:szCs w:val="28"/>
        </w:rPr>
        <w:lastRenderedPageBreak/>
        <w:t>отношение к истории, культуре, религии, традициям, языкам, ценностям народов России и народов мира.</w:t>
      </w:r>
    </w:p>
    <w:p w14:paraId="19661D80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14:paraId="7D867B15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14:paraId="2B2CCEB0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71020BBA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9814F1">
        <w:rPr>
          <w:rStyle w:val="dash041e005f0431005f044b005f0447005f043d005f044b005f0439005f005fchar1char1"/>
          <w:sz w:val="28"/>
          <w:szCs w:val="28"/>
        </w:rPr>
        <w:t>конвенционирования</w:t>
      </w:r>
      <w:proofErr w:type="spellEnd"/>
      <w:r w:rsidRPr="009814F1">
        <w:rPr>
          <w:rStyle w:val="dash041e005f0431005f044b005f0447005f043d005f044b005f0439005f005fchar1char1"/>
          <w:sz w:val="28"/>
          <w:szCs w:val="28"/>
        </w:rPr>
        <w:t xml:space="preserve"> интересов, процедур, готовность и способность к ведению переговоров).</w:t>
      </w:r>
    </w:p>
    <w:p w14:paraId="7688DDF2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</w:t>
      </w:r>
      <w:r w:rsidRPr="009814F1">
        <w:rPr>
          <w:rStyle w:val="dash041e005f0431005f044b005f0447005f043d005f044b005f0439005f005fchar1char1"/>
          <w:sz w:val="28"/>
          <w:szCs w:val="28"/>
        </w:rPr>
        <w:lastRenderedPageBreak/>
        <w:t>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14:paraId="7BB78505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14:paraId="4A77179D" w14:textId="77777777" w:rsidR="003F132A" w:rsidRPr="009814F1" w:rsidRDefault="003F132A" w:rsidP="009814F1">
      <w:pPr>
        <w:spacing w:after="0"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14:paraId="55D1B32E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Style w:val="dash041e005f0431005f044b005f0447005f043d005f044b005f0439005f005fchar1char1"/>
          <w:sz w:val="28"/>
          <w:szCs w:val="28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14:paraId="68D3E10C" w14:textId="77777777" w:rsidR="003F132A" w:rsidRPr="009814F1" w:rsidRDefault="00905242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Метапредметные результаты освоения учебного предм</w:t>
      </w:r>
      <w:r w:rsidR="00C203C7" w:rsidRPr="009814F1">
        <w:rPr>
          <w:rFonts w:ascii="Times New Roman" w:hAnsi="Times New Roman" w:cs="Times New Roman"/>
          <w:b/>
          <w:sz w:val="28"/>
          <w:szCs w:val="28"/>
        </w:rPr>
        <w:t xml:space="preserve">ета </w:t>
      </w:r>
      <w:r w:rsidRPr="009814F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F132A" w:rsidRPr="009814F1">
        <w:rPr>
          <w:rFonts w:ascii="Times New Roman" w:hAnsi="Times New Roman" w:cs="Times New Roman"/>
          <w:b/>
          <w:sz w:val="28"/>
          <w:szCs w:val="28"/>
        </w:rPr>
        <w:t>Кубановедение</w:t>
      </w:r>
      <w:proofErr w:type="spellEnd"/>
      <w:r w:rsidRPr="009814F1">
        <w:rPr>
          <w:rFonts w:ascii="Times New Roman" w:hAnsi="Times New Roman" w:cs="Times New Roman"/>
          <w:b/>
          <w:sz w:val="28"/>
          <w:szCs w:val="28"/>
        </w:rPr>
        <w:t>»:</w:t>
      </w:r>
      <w:r w:rsidR="003F132A" w:rsidRPr="009814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6D746F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814F1">
        <w:rPr>
          <w:rFonts w:ascii="Times New Roman" w:eastAsia="Times" w:hAnsi="Times New Roman" w:cs="Times New Roman"/>
          <w:sz w:val="28"/>
          <w:szCs w:val="28"/>
        </w:rPr>
        <w:t xml:space="preserve">Метапредметные результаты включают освоенные обучающимися межпредметные понятия и универсальные учебные </w:t>
      </w:r>
      <w:proofErr w:type="spellStart"/>
      <w:r w:rsidRPr="009814F1">
        <w:rPr>
          <w:rFonts w:ascii="Times New Roman" w:eastAsia="Times" w:hAnsi="Times New Roman" w:cs="Times New Roman"/>
          <w:sz w:val="28"/>
          <w:szCs w:val="28"/>
        </w:rPr>
        <w:t>действия</w:t>
      </w:r>
      <w:proofErr w:type="spellEnd"/>
      <w:r w:rsidRPr="009814F1">
        <w:rPr>
          <w:rFonts w:ascii="Times New Roman" w:eastAsia="Times" w:hAnsi="Times New Roman" w:cs="Times New Roman"/>
          <w:sz w:val="28"/>
          <w:szCs w:val="28"/>
        </w:rPr>
        <w:t xml:space="preserve"> (регулятивные, познавательные, коммуникативные)</w:t>
      </w:r>
      <w:r w:rsidRPr="009814F1">
        <w:rPr>
          <w:rFonts w:ascii="Times New Roman" w:eastAsia="Times New Roman" w:hAnsi="Times New Roman" w:cs="Times New Roman"/>
          <w:sz w:val="28"/>
          <w:szCs w:val="28"/>
        </w:rPr>
        <w:t>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</w:p>
    <w:p w14:paraId="39188F74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b/>
          <w:sz w:val="28"/>
          <w:szCs w:val="28"/>
        </w:rPr>
        <w:t>Межпредметные понятия</w:t>
      </w:r>
    </w:p>
    <w:p w14:paraId="7E4439C4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9814F1">
        <w:rPr>
          <w:rFonts w:ascii="Times New Roman" w:eastAsia="Times" w:hAnsi="Times New Roman" w:cs="Times New Roman"/>
          <w:sz w:val="28"/>
          <w:szCs w:val="28"/>
        </w:rPr>
        <w:t xml:space="preserve">Условием формирования межпредметных понятий, таких как «система», «факт», «закономерность», «феномен», «анализ», «синтез» «функция», «материал», «процесс», является овладение обучающимися основами читательской компетенции, приобретение </w:t>
      </w:r>
      <w:r w:rsidRPr="009814F1">
        <w:rPr>
          <w:rFonts w:ascii="Times New Roman" w:eastAsia="Times" w:hAnsi="Times New Roman" w:cs="Times New Roman"/>
          <w:sz w:val="28"/>
          <w:szCs w:val="28"/>
        </w:rPr>
        <w:lastRenderedPageBreak/>
        <w:t>навыков работы с информацией, участие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в средстве познания мира и себя в этом мире, гармонизации отношений человека и общества, создания образа «потребного будущего».</w:t>
      </w:r>
    </w:p>
    <w:p w14:paraId="1A69123C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9814F1">
        <w:rPr>
          <w:rFonts w:ascii="Times New Roman" w:eastAsia="Times" w:hAnsi="Times New Roman" w:cs="Times New Roman"/>
          <w:sz w:val="28"/>
          <w:szCs w:val="28"/>
        </w:rP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14:paraId="4BED4F5A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6A0A1B7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14:paraId="20CB9F8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заполнять и/или дополнять таблицы, схемы, диаграммы, тексты.</w:t>
      </w:r>
    </w:p>
    <w:p w14:paraId="3EB40A4F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9814F1">
        <w:rPr>
          <w:rFonts w:ascii="Times New Roman" w:eastAsia="Times" w:hAnsi="Times New Roman" w:cs="Times New Roman"/>
          <w:sz w:val="28"/>
          <w:szCs w:val="28"/>
        </w:rPr>
        <w:t xml:space="preserve">В ходе </w:t>
      </w:r>
      <w:r w:rsidR="00C203C7" w:rsidRPr="009814F1">
        <w:rPr>
          <w:rFonts w:ascii="Times New Roman" w:eastAsia="Times" w:hAnsi="Times New Roman" w:cs="Times New Roman"/>
          <w:sz w:val="28"/>
          <w:szCs w:val="28"/>
        </w:rPr>
        <w:t>изучения всех учебных предметов,</w:t>
      </w:r>
      <w:r w:rsidRPr="009814F1">
        <w:rPr>
          <w:rFonts w:ascii="Times New Roman" w:eastAsia="Times" w:hAnsi="Times New Roman" w:cs="Times New Roman"/>
          <w:sz w:val="28"/>
          <w:szCs w:val="28"/>
        </w:rPr>
        <w:t xml:space="preserve"> обучающиеся приобретут опыт проектной деятельности, способствующей воспитанию самостоятельности, инициативности, ответственности, повышению мотивации и эффективности учебной деятельности. В процессе реализации исходного замысла на практическом уровне овладеют умением выбирать адекватные задаче средства, принимать решения, в том числе в ситуациях неопределенности. Они получат возможность развить способности к разработке нескольких вариантов решений, к поиску нестандартных решений, анализу результатов поиска и выбору наиболее приемлемого решения.</w:t>
      </w:r>
    </w:p>
    <w:p w14:paraId="1BFC53BD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" w:hAnsi="Times New Roman" w:cs="Times New Roman"/>
          <w:sz w:val="28"/>
          <w:szCs w:val="28"/>
        </w:rPr>
      </w:pPr>
      <w:r w:rsidRPr="009814F1">
        <w:rPr>
          <w:rFonts w:ascii="Times New Roman" w:eastAsia="Times" w:hAnsi="Times New Roman" w:cs="Times New Roman"/>
          <w:sz w:val="28"/>
          <w:szCs w:val="28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используемых методов работы и образовательных технологий.</w:t>
      </w:r>
    </w:p>
    <w:p w14:paraId="3A2547BC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 соответствии с ФГОС ООО выделяются три группы универсальных учебных действий: регулятивные, познавательные, коммуникативные.</w:t>
      </w:r>
    </w:p>
    <w:p w14:paraId="433DDB7A" w14:textId="77777777" w:rsidR="003F132A" w:rsidRPr="009814F1" w:rsidRDefault="003F132A" w:rsidP="009814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b/>
          <w:sz w:val="28"/>
          <w:szCs w:val="28"/>
        </w:rPr>
        <w:t>Регулятивные УУД</w:t>
      </w:r>
    </w:p>
    <w:p w14:paraId="3719AB8A" w14:textId="77777777" w:rsidR="00C203C7" w:rsidRPr="009814F1" w:rsidRDefault="003F132A" w:rsidP="009814F1">
      <w:pPr>
        <w:pStyle w:val="a6"/>
        <w:widowControl w:val="0"/>
        <w:numPr>
          <w:ilvl w:val="0"/>
          <w:numId w:val="26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</w:t>
      </w:r>
      <w:r w:rsidR="00C203C7" w:rsidRPr="009814F1">
        <w:rPr>
          <w:rFonts w:ascii="Times New Roman" w:eastAsia="Times New Roman" w:hAnsi="Times New Roman" w:cs="Times New Roman"/>
          <w:sz w:val="28"/>
          <w:szCs w:val="28"/>
        </w:rPr>
        <w:t>ей познавательной деятельности.</w:t>
      </w:r>
    </w:p>
    <w:p w14:paraId="6ED6AD43" w14:textId="77777777" w:rsidR="003F132A" w:rsidRPr="009814F1" w:rsidRDefault="003F132A" w:rsidP="009814F1">
      <w:pPr>
        <w:pStyle w:val="a6"/>
        <w:widowControl w:val="0"/>
        <w:tabs>
          <w:tab w:val="left" w:pos="567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Обучающийся сможет:</w:t>
      </w:r>
    </w:p>
    <w:p w14:paraId="3CC1E544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14:paraId="75853A57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 xml:space="preserve">определять совместно с педагогом критерии оценки планируемых образовательных </w:t>
      </w:r>
      <w:r w:rsidRPr="009814F1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результатов;</w:t>
      </w:r>
    </w:p>
    <w:p w14:paraId="131C173D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идентифицировать препятствия, возникающие при достижении собственных запланированных образовательных результатов;</w:t>
      </w:r>
    </w:p>
    <w:p w14:paraId="37B44DE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выдвигать версии преодоления препятствий, формулировать гипотезы, в отдельных случаях — прогнозировать конечный результат;</w:t>
      </w:r>
    </w:p>
    <w:p w14:paraId="1B1DB9D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ставить цель и формулировать задачи собственной образовательной деятельности с учетом выявленных затруднений и существующих возможностей;</w:t>
      </w:r>
    </w:p>
    <w:p w14:paraId="5E6E360E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обосновывать выбранные подходы и средства, используемые для достижения образовательных результатов.</w:t>
      </w:r>
    </w:p>
    <w:p w14:paraId="451C9A97" w14:textId="77777777" w:rsidR="003F132A" w:rsidRPr="009814F1" w:rsidRDefault="00C203C7" w:rsidP="009814F1">
      <w:pPr>
        <w:widowControl w:val="0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3F132A" w:rsidRPr="009814F1">
        <w:rPr>
          <w:rFonts w:ascii="Times New Roman" w:eastAsia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14:paraId="75637515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необходимые действия в соответствии с учебной и познавательной задачей и составлять алгоритм их выполнения;</w:t>
      </w:r>
    </w:p>
    <w:p w14:paraId="038FABDB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14:paraId="39C0A28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14:paraId="2E284188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выстраивать жизненные планы на краткосрочное будущее (определять целевые ориентиры, формулировать адекватные им задачи и предлагать действия, указывая и обосновывая логическую последовательность шагов);</w:t>
      </w:r>
    </w:p>
    <w:p w14:paraId="5966B720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14:paraId="548C33B8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составлять план решения проблемы (описывать жизненный цикл выполнения проекта, алгоритм проведения исследования);</w:t>
      </w:r>
    </w:p>
    <w:p w14:paraId="21A905AB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14:paraId="6C4B3335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описывать свой опыт, оформляя его для передачи другим людям в виде алгоритма решения практических задач;</w:t>
      </w:r>
    </w:p>
    <w:p w14:paraId="1BF85A0A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14:paraId="21A2E6C2" w14:textId="77777777" w:rsidR="003F132A" w:rsidRPr="00AC0051" w:rsidRDefault="003F132A" w:rsidP="00AC0051">
      <w:pPr>
        <w:pStyle w:val="a6"/>
        <w:widowControl w:val="0"/>
        <w:numPr>
          <w:ilvl w:val="0"/>
          <w:numId w:val="26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14:paraId="017B720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различать результаты и способы действий при достижении результатов;</w:t>
      </w:r>
    </w:p>
    <w:p w14:paraId="77D13573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совместно с педагогом критерии достижения планируемых результатов и критерии оценки своей учебной деятельности;</w:t>
      </w:r>
    </w:p>
    <w:p w14:paraId="2FFC799C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систематизировать (в том числе выбирать приоритетные) критерии достижения планируемых результатов и оценки своей деятельности;</w:t>
      </w:r>
    </w:p>
    <w:p w14:paraId="03D22C38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lastRenderedPageBreak/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30F70BF4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оценивать свою деятельность, анализируя и аргументируя причины достижения или отсутствия планируемого результата;</w:t>
      </w:r>
    </w:p>
    <w:p w14:paraId="10925E8B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находить необходимые и достаточные средства для выполнения учебных действий в изменяющейся ситуации;</w:t>
      </w:r>
    </w:p>
    <w:p w14:paraId="5A41B83C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характеристик/показателей результата;</w:t>
      </w:r>
    </w:p>
    <w:p w14:paraId="2645C96A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результата;</w:t>
      </w:r>
    </w:p>
    <w:p w14:paraId="5E4CA566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соотносить свои действия с целью обучения.</w:t>
      </w:r>
    </w:p>
    <w:p w14:paraId="3D72153E" w14:textId="77777777" w:rsidR="003F132A" w:rsidRPr="00AC0051" w:rsidRDefault="003F132A" w:rsidP="00AC0051">
      <w:pPr>
        <w:pStyle w:val="a6"/>
        <w:widowControl w:val="0"/>
        <w:numPr>
          <w:ilvl w:val="0"/>
          <w:numId w:val="26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14:paraId="5CA5C78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14:paraId="5EE4AEB4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14:paraId="060F2ABA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средств;</w:t>
      </w:r>
    </w:p>
    <w:p w14:paraId="0EE6D44D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486B4053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558F8C63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 xml:space="preserve">фиксировать и анализировать динамику собственных образовательных результатов. </w:t>
      </w:r>
    </w:p>
    <w:p w14:paraId="7F09A2CE" w14:textId="77777777" w:rsidR="003F132A" w:rsidRPr="00AC0051" w:rsidRDefault="003F132A" w:rsidP="00AC0051">
      <w:pPr>
        <w:pStyle w:val="a6"/>
        <w:widowControl w:val="0"/>
        <w:numPr>
          <w:ilvl w:val="0"/>
          <w:numId w:val="26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 Обучающийся сможет:</w:t>
      </w:r>
    </w:p>
    <w:p w14:paraId="2FB7A7CE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33AD6420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 о причинах ее успешности/эффективности или неуспешности/неэффективности, находить способы выхода из критической ситуации;</w:t>
      </w:r>
    </w:p>
    <w:p w14:paraId="1DE6F4BF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принимать решение в учебной ситуации и оценивать возможные последствия принятого решения;</w:t>
      </w:r>
    </w:p>
    <w:p w14:paraId="4048040D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25D03733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демонстрировать приемы регуляции собственных психофизиологических/эмоциональных состояний.</w:t>
      </w:r>
    </w:p>
    <w:p w14:paraId="3FE25627" w14:textId="77777777" w:rsidR="003F132A" w:rsidRPr="009814F1" w:rsidRDefault="003F132A" w:rsidP="009814F1">
      <w:pPr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b/>
          <w:sz w:val="28"/>
          <w:szCs w:val="28"/>
        </w:rPr>
        <w:t>Познавательные УУД</w:t>
      </w:r>
    </w:p>
    <w:p w14:paraId="690FD99A" w14:textId="77777777" w:rsidR="003F132A" w:rsidRPr="00AC0051" w:rsidRDefault="003F132A" w:rsidP="00AC0051">
      <w:pPr>
        <w:pStyle w:val="a6"/>
        <w:widowControl w:val="0"/>
        <w:numPr>
          <w:ilvl w:val="0"/>
          <w:numId w:val="28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14:paraId="201BD51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14:paraId="66C9CB2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14:paraId="6682CF03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выделять общий признак или отличие двух или нескольких предметов или явлений и объяснять их сходство или отличия;</w:t>
      </w:r>
    </w:p>
    <w:p w14:paraId="434C8300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14:paraId="694A79D4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различать/выделять явление из общего ряда других явлений;</w:t>
      </w:r>
    </w:p>
    <w:p w14:paraId="6930AA4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выделять причинно-следственные связи наблюдаемых явлений или событий, выявлять причины возникновения наблюдаемых явлений или событий;</w:t>
      </w:r>
    </w:p>
    <w:p w14:paraId="0B00839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14:paraId="2DC4002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строить рассуждение на основе сравнения предметов и явлений, выделяя при этом их общие признаки и различия;</w:t>
      </w:r>
    </w:p>
    <w:p w14:paraId="5345E38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14:paraId="3B35ACD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1533CFC8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деятельности;</w:t>
      </w:r>
    </w:p>
    <w:p w14:paraId="7FB6D6D0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выявлять и называть причины события, явления, самостоятельно осуществляя причинно-следственный анализ;</w:t>
      </w:r>
    </w:p>
    <w:p w14:paraId="245BDB6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72FBEEC7" w14:textId="77777777" w:rsidR="003F132A" w:rsidRPr="00AC0051" w:rsidRDefault="003F132A" w:rsidP="00AC0051">
      <w:pPr>
        <w:pStyle w:val="a6"/>
        <w:widowControl w:val="0"/>
        <w:numPr>
          <w:ilvl w:val="0"/>
          <w:numId w:val="28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460440A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14:paraId="2C302F8A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14:paraId="4F9C8CCF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создавать абстрактный или реальный образ предмета и/или явления;</w:t>
      </w:r>
    </w:p>
    <w:p w14:paraId="43D2CC9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14:paraId="08FEE20C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35329424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lastRenderedPageBreak/>
        <w:t>переводить сложную по составу (многоаспектную) информацию из графического или формализованного (символьного) представления в текстовое и наоборот;</w:t>
      </w:r>
    </w:p>
    <w:p w14:paraId="706A023D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2DE4E435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строить доказательство: прямое, косвенное, от противного;</w:t>
      </w:r>
    </w:p>
    <w:p w14:paraId="41139D7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с точки зрения решения проблемной ситуации, достижения поставленной цели и/или на основе заданных критериев оценки продукта/результата.</w:t>
      </w:r>
    </w:p>
    <w:p w14:paraId="288BF03D" w14:textId="77777777" w:rsidR="003F132A" w:rsidRPr="00AC0051" w:rsidRDefault="003F132A" w:rsidP="00AC0051">
      <w:pPr>
        <w:pStyle w:val="a6"/>
        <w:widowControl w:val="0"/>
        <w:numPr>
          <w:ilvl w:val="0"/>
          <w:numId w:val="28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Смысловое чтение. Обучающийся сможет:</w:t>
      </w:r>
    </w:p>
    <w:p w14:paraId="1B8C1520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14:paraId="6813329B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14:paraId="4389572C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14:paraId="06E21E49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резюмировать главную идею текста;</w:t>
      </w:r>
    </w:p>
    <w:p w14:paraId="2BB08E31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преобразовывать текст, меняя его модальность (выражение отношения к содержанию текста, целевую установку речи), интерпретировать текст (художественный и нехудожественный — учебный, научно-популярный, информационный);</w:t>
      </w:r>
    </w:p>
    <w:p w14:paraId="2F4BC611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критически оценивать содержание и форму текста.</w:t>
      </w:r>
    </w:p>
    <w:p w14:paraId="08FA52F8" w14:textId="77777777" w:rsidR="003F132A" w:rsidRPr="00AC0051" w:rsidRDefault="003F132A" w:rsidP="00AC0051">
      <w:pPr>
        <w:pStyle w:val="a6"/>
        <w:widowControl w:val="0"/>
        <w:numPr>
          <w:ilvl w:val="0"/>
          <w:numId w:val="28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064DB0F0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свое отношение к окружающей среде, к собственной среде обитания;</w:t>
      </w:r>
    </w:p>
    <w:p w14:paraId="6D89AD8B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14:paraId="55D39CD7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проводить причинный и вероятностный анализ различных экологических ситуаций;</w:t>
      </w:r>
    </w:p>
    <w:p w14:paraId="3234BAF3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прогнозировать изменения ситуации при смене действия одного фактора на другой фактор;</w:t>
      </w:r>
    </w:p>
    <w:p w14:paraId="2BF4C3C3" w14:textId="77777777" w:rsidR="003F132A" w:rsidRPr="009814F1" w:rsidRDefault="003F132A" w:rsidP="009814F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распространять экологические знания и участвовать в практических мероприятиях по защите окружающей среды.</w:t>
      </w:r>
    </w:p>
    <w:p w14:paraId="6806CE41" w14:textId="77777777" w:rsidR="003F132A" w:rsidRPr="00AC0051" w:rsidRDefault="003F132A" w:rsidP="00AC0051">
      <w:pPr>
        <w:pStyle w:val="a6"/>
        <w:widowControl w:val="0"/>
        <w:numPr>
          <w:ilvl w:val="0"/>
          <w:numId w:val="28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Развитие мотивации к овладению культурой активного использования словарей, справочников, открытых источников информации и электронных поисковых систем. Обучающийся сможет:</w:t>
      </w:r>
    </w:p>
    <w:p w14:paraId="68237937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необходимые ключевые поисковые слова и формировать корректные поисковые запросы;</w:t>
      </w:r>
    </w:p>
    <w:p w14:paraId="33EE188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осуществлять взаимодействие с электронными поисковыми системами, базами знаний, справочниками;</w:t>
      </w:r>
    </w:p>
    <w:p w14:paraId="502F11C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формировать множественную выборку из различных источников информации для объективизации результатов поиска;</w:t>
      </w:r>
    </w:p>
    <w:p w14:paraId="38CA2EB3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lastRenderedPageBreak/>
        <w:t>соотносить полученные результаты поиска с задачами и целями своей деятельности.</w:t>
      </w:r>
    </w:p>
    <w:p w14:paraId="3F6E6B55" w14:textId="77777777" w:rsidR="003F132A" w:rsidRPr="009814F1" w:rsidRDefault="003F132A" w:rsidP="009814F1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Коммуникативные УУД</w:t>
      </w:r>
    </w:p>
    <w:p w14:paraId="0A1881B6" w14:textId="77777777" w:rsidR="003F132A" w:rsidRPr="00AC0051" w:rsidRDefault="003F132A" w:rsidP="00AC0051">
      <w:pPr>
        <w:pStyle w:val="a6"/>
        <w:widowControl w:val="0"/>
        <w:numPr>
          <w:ilvl w:val="0"/>
          <w:numId w:val="29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Умение организовывать учебное сотрудничество с педагогом и совместную деятельность с педагогом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14:paraId="6934D0D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14:paraId="2A3C00DA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14:paraId="5AF968A3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принимать позицию собеседника, понимая позицию другого, различать в его речи мнение (точку зрения), доказательства (аргументы);</w:t>
      </w:r>
    </w:p>
    <w:p w14:paraId="2D300CF5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14:paraId="276DE16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14:paraId="3D6C1FEE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мысль;</w:t>
      </w:r>
    </w:p>
    <w:p w14:paraId="7811B13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критически относиться к собственному мнению, уметь признавать ошибочность своего мнения (если оно ошибочно) и корректировать его;</w:t>
      </w:r>
    </w:p>
    <w:p w14:paraId="59C7ACCB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предлагать альтернативное решение в конфликтной ситуации;</w:t>
      </w:r>
    </w:p>
    <w:p w14:paraId="5C3CDBA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выделять общую точку зрения в дискуссии;</w:t>
      </w:r>
    </w:p>
    <w:p w14:paraId="25C3BC2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14:paraId="61163B9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организовывать эффективное взаимодействие в группе (определять общие цели, распределять роли, договариваться друг с другом и т. д.);</w:t>
      </w:r>
    </w:p>
    <w:p w14:paraId="2CF93A18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70367891" w14:textId="77777777" w:rsidR="003F132A" w:rsidRPr="00AC0051" w:rsidRDefault="003F132A" w:rsidP="00AC0051">
      <w:pPr>
        <w:pStyle w:val="a6"/>
        <w:widowControl w:val="0"/>
        <w:numPr>
          <w:ilvl w:val="0"/>
          <w:numId w:val="29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74BC484F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определять задачу коммуникации и в соответствии с ней отбирать и использовать речевые средства;</w:t>
      </w:r>
    </w:p>
    <w:p w14:paraId="762F05CB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14:paraId="04FE29C5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14:paraId="25952922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14:paraId="6657CA87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принимать решение в ходе диалога и согласовывать его с собеседником;</w:t>
      </w:r>
    </w:p>
    <w:p w14:paraId="51017A54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 xml:space="preserve">создавать письменные тексты различных типов с использованием необходимых </w:t>
      </w:r>
      <w:r w:rsidRPr="009814F1">
        <w:rPr>
          <w:rFonts w:ascii="Times New Roman" w:eastAsia="Times New Roman" w:hAnsi="Times New Roman" w:cs="Times New Roman"/>
          <w:sz w:val="28"/>
          <w:szCs w:val="28"/>
        </w:rPr>
        <w:lastRenderedPageBreak/>
        <w:t>речевых средств;</w:t>
      </w:r>
    </w:p>
    <w:p w14:paraId="40BEC7D3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использовать средства логической связи для выделения смысловых блоков своего выступления;</w:t>
      </w:r>
    </w:p>
    <w:p w14:paraId="7204C549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использовать вербальные и невербальные средства в соответствии с коммуникативной задачей;</w:t>
      </w:r>
    </w:p>
    <w:p w14:paraId="3C118758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оценивать эффективность коммуникации после ее завершения.</w:t>
      </w:r>
    </w:p>
    <w:p w14:paraId="0781FE55" w14:textId="77777777" w:rsidR="003F132A" w:rsidRPr="00AC0051" w:rsidRDefault="003F132A" w:rsidP="00AC0051">
      <w:pPr>
        <w:pStyle w:val="a6"/>
        <w:widowControl w:val="0"/>
        <w:numPr>
          <w:ilvl w:val="0"/>
          <w:numId w:val="29"/>
        </w:numPr>
        <w:tabs>
          <w:tab w:val="left" w:pos="113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051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— ИКТ). Обучающийся сможет:</w:t>
      </w:r>
    </w:p>
    <w:p w14:paraId="2106C1AC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1B409F34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использовать для передачи своих мыслей естественные и формальные языки в соответствии с условиями коммуникации;</w:t>
      </w:r>
    </w:p>
    <w:p w14:paraId="19285ED1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оперировать данными при решении задачи;</w:t>
      </w:r>
    </w:p>
    <w:p w14:paraId="3CCA31FF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выбирать адекватные задаче инструменты и использовать компьютерные технологии для решения учебных задач, в том числе для: вычисления, написания писем, сочинений, докладов, рефератов, создания презентаций и др.;</w:t>
      </w:r>
    </w:p>
    <w:p w14:paraId="33ECD4B6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использовать информацию с учетом этических и правовых норм;</w:t>
      </w:r>
    </w:p>
    <w:p w14:paraId="1FA91220" w14:textId="77777777" w:rsidR="003F132A" w:rsidRPr="009814F1" w:rsidRDefault="003F132A" w:rsidP="009814F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4F1">
        <w:rPr>
          <w:rFonts w:ascii="Times New Roman" w:eastAsia="Times New Roman" w:hAnsi="Times New Roman" w:cs="Times New Roman"/>
          <w:sz w:val="28"/>
          <w:szCs w:val="28"/>
        </w:rPr>
        <w:t>создавать цифровые ресурсы разного типа и для разных аудиторий, соблюдать информационную гигиену и правила информационной безопасности.</w:t>
      </w:r>
      <w:bookmarkStart w:id="3" w:name="_2s8eyo1" w:colFirst="0" w:colLast="0"/>
      <w:bookmarkEnd w:id="3"/>
    </w:p>
    <w:p w14:paraId="34291E75" w14:textId="77777777" w:rsidR="00DD4FB0" w:rsidRPr="009814F1" w:rsidRDefault="00905242" w:rsidP="009814F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освоения учебного предмета </w:t>
      </w:r>
      <w:r w:rsidR="00DD4FB0" w:rsidRPr="009814F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DD4FB0" w:rsidRPr="009814F1">
        <w:rPr>
          <w:rFonts w:ascii="Times New Roman" w:hAnsi="Times New Roman" w:cs="Times New Roman"/>
          <w:b/>
          <w:sz w:val="28"/>
          <w:szCs w:val="28"/>
        </w:rPr>
        <w:t>Кубановедение</w:t>
      </w:r>
      <w:proofErr w:type="spellEnd"/>
      <w:r w:rsidR="00DD4FB0" w:rsidRPr="009814F1">
        <w:rPr>
          <w:rFonts w:ascii="Times New Roman" w:hAnsi="Times New Roman" w:cs="Times New Roman"/>
          <w:b/>
          <w:sz w:val="28"/>
          <w:szCs w:val="28"/>
        </w:rPr>
        <w:t>»:</w:t>
      </w:r>
    </w:p>
    <w:p w14:paraId="28823743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1. Овладение целостными представлениями о природных особенностях своего региона и его историческом пути.</w:t>
      </w:r>
    </w:p>
    <w:p w14:paraId="268EC721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2. Систематизация знании о природе, истории, особенностях развития хозяйства кубанского региона и культуры народов, проживающих на его территории.</w:t>
      </w:r>
    </w:p>
    <w:p w14:paraId="4E7A02E5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3. Чтение исторических и географических карт Краснодарского края с опорой на легенду,</w:t>
      </w:r>
    </w:p>
    <w:p w14:paraId="39CDF717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4. Определение и объяснение своего отношения (аргументированно) к наиболее значительным событиям и личностям в истории Кубани.</w:t>
      </w:r>
    </w:p>
    <w:p w14:paraId="2D8CF669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5. Формирование навыков проектно-</w:t>
      </w:r>
      <w:r w:rsidR="00DC1C03" w:rsidRPr="009814F1">
        <w:rPr>
          <w:rFonts w:ascii="Times New Roman" w:hAnsi="Times New Roman" w:cs="Times New Roman"/>
          <w:sz w:val="28"/>
          <w:szCs w:val="28"/>
          <w:lang w:eastAsia="ru-RU"/>
        </w:rPr>
        <w:t>исследовательской деятельности</w:t>
      </w:r>
      <w:r w:rsidRPr="009814F1">
        <w:rPr>
          <w:rFonts w:ascii="Times New Roman" w:hAnsi="Times New Roman" w:cs="Times New Roman"/>
          <w:sz w:val="28"/>
          <w:szCs w:val="28"/>
          <w:lang w:eastAsia="ru-RU"/>
        </w:rPr>
        <w:t xml:space="preserve"> в курсе «</w:t>
      </w:r>
      <w:proofErr w:type="spellStart"/>
      <w:r w:rsidRPr="009814F1">
        <w:rPr>
          <w:rFonts w:ascii="Times New Roman" w:hAnsi="Times New Roman" w:cs="Times New Roman"/>
          <w:sz w:val="28"/>
          <w:szCs w:val="28"/>
          <w:lang w:eastAsia="ru-RU"/>
        </w:rPr>
        <w:t>Кубановедение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14:paraId="13D5F7CF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DC1C03" w:rsidRPr="009814F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814F1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 информационно-творческих проектов.</w:t>
      </w:r>
    </w:p>
    <w:p w14:paraId="129075A0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>В результате</w:t>
      </w:r>
      <w:r w:rsidR="00D22DBC"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изучения </w:t>
      </w:r>
      <w:r w:rsidR="00AC0051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AC0051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D22DBC"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>убановедения</w:t>
      </w:r>
      <w:proofErr w:type="spellEnd"/>
      <w:r w:rsidR="00AC0051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B66AF7"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ученик </w:t>
      </w:r>
      <w:r w:rsidR="00AC0051"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="00B66AF7"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>-10</w:t>
      </w:r>
      <w:r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классов научится</w:t>
      </w:r>
      <w:r w:rsidR="00D22DBC"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определять</w:t>
      </w:r>
      <w:r w:rsidRPr="009814F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4AFD4228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географическое положение кубанского региона;</w:t>
      </w:r>
    </w:p>
    <w:p w14:paraId="70DFD9DC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рельеф территории и природно-ресурсный потенциал;</w:t>
      </w:r>
    </w:p>
    <w:p w14:paraId="56B5CB40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климатические условия на Кубани и внутренние воды;</w:t>
      </w:r>
    </w:p>
    <w:p w14:paraId="174339AF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типы почв Краснодарского края и каково их хозяйственное использование;</w:t>
      </w:r>
    </w:p>
    <w:p w14:paraId="0908A37A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растительный и животный мир Кубани и своей местности;</w:t>
      </w:r>
    </w:p>
    <w:p w14:paraId="2B743BF0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редкие и исчезающие виды растений и животных Краснодарского края;</w:t>
      </w:r>
    </w:p>
    <w:p w14:paraId="252C3E01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природные и природно-хозяйственные комплексы на территории Кубани;</w:t>
      </w:r>
    </w:p>
    <w:p w14:paraId="2D5381B5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экологические проблемы и пути их разрешения;</w:t>
      </w:r>
    </w:p>
    <w:p w14:paraId="77A3D252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— особенности населения и хозяйственного развития региона;</w:t>
      </w:r>
    </w:p>
    <w:p w14:paraId="62C87E43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основные этапы и ключевые события истории Кубани в контексте российской истории;</w:t>
      </w:r>
    </w:p>
    <w:p w14:paraId="40A0AE86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открытия кубанских учёных и их вклад в сокровищницу отечественной и мировой</w:t>
      </w:r>
    </w:p>
    <w:p w14:paraId="6F5430E1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науки;</w:t>
      </w:r>
    </w:p>
    <w:p w14:paraId="0BE41EA7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историко-культурные и природные памятники родного края (своего района, города);</w:t>
      </w:r>
    </w:p>
    <w:p w14:paraId="4978AA55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произведения кубанских писателей и публицистов;</w:t>
      </w:r>
    </w:p>
    <w:p w14:paraId="352B6B87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фольклор народов, населявших Кубань в различные исторические периоды;</w:t>
      </w:r>
    </w:p>
    <w:p w14:paraId="5DC8DC0E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истоки и наиболее характерные черты кубанских говоров;</w:t>
      </w:r>
    </w:p>
    <w:p w14:paraId="7DAEDFE5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значение диалектных слов в произведениях кубанского фольклора; их роль в художественной литературе;</w:t>
      </w:r>
    </w:p>
    <w:p w14:paraId="38D05A17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литературные произведения, отражающие кубанскую тематику;</w:t>
      </w:r>
    </w:p>
    <w:p w14:paraId="2C1CEE9C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музыкально-культурное наследие региона;</w:t>
      </w:r>
    </w:p>
    <w:p w14:paraId="6CFAB0BC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выдающихся представителей художественной культуры Кубани прошлого и настоящего (художников, архитекторов, скульпторов, мастеров ДПИ);</w:t>
      </w:r>
    </w:p>
    <w:p w14:paraId="685B02DF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особенности декоративно-прикладного искусства местных этнических общностей; получит возможность научиться:</w:t>
      </w:r>
    </w:p>
    <w:p w14:paraId="068A187B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показывать на карте основные географические объекты края;</w:t>
      </w:r>
    </w:p>
    <w:p w14:paraId="7AD9D6A2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характеризовать наиболее известные природные объекты, памятники истории и культуры своей местности;</w:t>
      </w:r>
    </w:p>
    <w:p w14:paraId="120C0EA6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объяснять последствия влияния человека на природные компоненты;</w:t>
      </w:r>
    </w:p>
    <w:p w14:paraId="739AAB47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описывать внешний вид представителей живого мира Кубани;</w:t>
      </w:r>
    </w:p>
    <w:p w14:paraId="0FA9ACBF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 xml:space="preserve">— находить необходимую информацию по </w:t>
      </w:r>
      <w:proofErr w:type="spellStart"/>
      <w:r w:rsidRPr="009814F1">
        <w:rPr>
          <w:rFonts w:ascii="Times New Roman" w:hAnsi="Times New Roman" w:cs="Times New Roman"/>
          <w:sz w:val="28"/>
          <w:szCs w:val="28"/>
          <w:lang w:eastAsia="ru-RU"/>
        </w:rPr>
        <w:t>кубановедению</w:t>
      </w:r>
      <w:proofErr w:type="spellEnd"/>
      <w:r w:rsidRPr="009814F1">
        <w:rPr>
          <w:rFonts w:ascii="Times New Roman" w:hAnsi="Times New Roman" w:cs="Times New Roman"/>
          <w:sz w:val="28"/>
          <w:szCs w:val="28"/>
          <w:lang w:eastAsia="ru-RU"/>
        </w:rPr>
        <w:t xml:space="preserve"> в краеведческой литературе, материалах местных СМИ, сети Интернет и др.;</w:t>
      </w:r>
    </w:p>
    <w:p w14:paraId="7B54C8DD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систематизировать разнообразную информацию о Краснодарском крае на основе собственных представлений об основных закономерностях развития общества;</w:t>
      </w:r>
    </w:p>
    <w:p w14:paraId="7EAAD04D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показывать на исторической карте территорию Кубани в различные исторические эпохи и периоды, расселение народов, основные населённые пункты, места важнейших исторических событий;</w:t>
      </w:r>
    </w:p>
    <w:p w14:paraId="7A060A49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 xml:space="preserve">— излагать в устной и письменной форме полученные знания по </w:t>
      </w:r>
      <w:proofErr w:type="spellStart"/>
      <w:r w:rsidRPr="009814F1">
        <w:rPr>
          <w:rFonts w:ascii="Times New Roman" w:hAnsi="Times New Roman" w:cs="Times New Roman"/>
          <w:sz w:val="28"/>
          <w:szCs w:val="28"/>
          <w:lang w:eastAsia="ru-RU"/>
        </w:rPr>
        <w:t>кубановедению</w:t>
      </w:r>
      <w:proofErr w:type="spellEnd"/>
      <w:r w:rsidRPr="009814F1">
        <w:rPr>
          <w:rFonts w:ascii="Times New Roman" w:hAnsi="Times New Roman" w:cs="Times New Roman"/>
          <w:sz w:val="28"/>
          <w:szCs w:val="28"/>
          <w:lang w:eastAsia="ru-RU"/>
        </w:rPr>
        <w:t>, участвуя</w:t>
      </w:r>
      <w:r w:rsidR="00AC00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14F1">
        <w:rPr>
          <w:rFonts w:ascii="Times New Roman" w:hAnsi="Times New Roman" w:cs="Times New Roman"/>
          <w:sz w:val="28"/>
          <w:szCs w:val="28"/>
          <w:lang w:eastAsia="ru-RU"/>
        </w:rPr>
        <w:t>в дискуссиях, викторинах, олимпиадах, конкурсах, выполняя творческие работы (сочинения, отчёты об экскурсиях, рефераты);</w:t>
      </w:r>
    </w:p>
    <w:p w14:paraId="54C59D83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объяснять своё отношение к наиболее значительным событиям и личностям, аргументировать собственную точку зрения;</w:t>
      </w:r>
    </w:p>
    <w:p w14:paraId="3C388255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анализировать идейное содержание и художественные достоинства произведений литературы и искусства кубанских авторов;</w:t>
      </w:r>
    </w:p>
    <w:p w14:paraId="5EECC541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понимать образный язык разных видов искусства; оценивать творчество местных художников, архитекторов, скульпторов, народных мастеров Кубани;</w:t>
      </w:r>
    </w:p>
    <w:p w14:paraId="3C58284E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отличать литературные слова и выражения от диалектных;</w:t>
      </w:r>
    </w:p>
    <w:p w14:paraId="1D0EFC13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получит возможность использовать приобретённые знания и умения в практической деятельности и повседневной жизни для:</w:t>
      </w:r>
    </w:p>
    <w:p w14:paraId="62E9202B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определения опасных для человека растений, грибов и животных, встречающихся в своей местности;</w:t>
      </w:r>
    </w:p>
    <w:p w14:paraId="24840576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понимания роли антропогенного фактора в изменении природных комплексов Краснодарского края;</w:t>
      </w:r>
    </w:p>
    <w:p w14:paraId="77D252A9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познания себя как представителя этнокультурного, конфессионального сообщества и пространства;</w:t>
      </w:r>
    </w:p>
    <w:p w14:paraId="5ABA1295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понимания причин и значимости происходящих событий и явлений</w:t>
      </w:r>
      <w:r w:rsidR="00AC005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814F1">
        <w:rPr>
          <w:rFonts w:ascii="Times New Roman" w:hAnsi="Times New Roman" w:cs="Times New Roman"/>
          <w:sz w:val="28"/>
          <w:szCs w:val="28"/>
          <w:lang w:eastAsia="ru-RU"/>
        </w:rPr>
        <w:t xml:space="preserve"> и определения собственного отношения к ним;</w:t>
      </w:r>
    </w:p>
    <w:p w14:paraId="2F67BB44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объяснения обычаев и традиций, распространённых на Кубани;</w:t>
      </w:r>
    </w:p>
    <w:p w14:paraId="3987F113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сохранения и дальнейшего развития культурных традиций своего народа;</w:t>
      </w:r>
    </w:p>
    <w:p w14:paraId="2F3849C8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высказывания собственных суждений о культурно-историческом наследии народов многонациональной Кубани;</w:t>
      </w:r>
    </w:p>
    <w:p w14:paraId="1D735C5E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общения с людьми разных национальностей и религиозных взглядов;</w:t>
      </w:r>
    </w:p>
    <w:p w14:paraId="6DAB4C66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формирования художественного вкуса, эмоционально-ценностного отношения к художественно-культурному наследию;</w:t>
      </w:r>
    </w:p>
    <w:p w14:paraId="5F9EE57B" w14:textId="77777777" w:rsidR="00AD0A06" w:rsidRPr="009814F1" w:rsidRDefault="00AD0A06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4F1">
        <w:rPr>
          <w:rFonts w:ascii="Times New Roman" w:hAnsi="Times New Roman" w:cs="Times New Roman"/>
          <w:sz w:val="28"/>
          <w:szCs w:val="28"/>
          <w:lang w:eastAsia="ru-RU"/>
        </w:rPr>
        <w:t>— адекватной оценки собственных способностей и возможностей их применения в будущем</w:t>
      </w:r>
      <w:r w:rsidR="00AC00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DD68668" w14:textId="77777777" w:rsidR="00905242" w:rsidRPr="000C1647" w:rsidRDefault="000C1647" w:rsidP="000C164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C1647">
        <w:rPr>
          <w:rFonts w:ascii="Times New Roman" w:eastAsia="Times New Roman" w:hAnsi="Times New Roman" w:cs="Times New Roman"/>
          <w:b/>
          <w:sz w:val="28"/>
          <w:szCs w:val="28"/>
        </w:rPr>
        <w:t>Система оценивания</w:t>
      </w:r>
    </w:p>
    <w:p w14:paraId="59EF451B" w14:textId="77777777" w:rsidR="000C1647" w:rsidRPr="000C1647" w:rsidRDefault="000C1647" w:rsidP="000C1647">
      <w:pPr>
        <w:widowControl w:val="0"/>
        <w:tabs>
          <w:tab w:val="left" w:pos="219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4091"/>
      <w:bookmarkEnd w:id="4"/>
      <w:r w:rsidRPr="000C1647">
        <w:rPr>
          <w:rFonts w:ascii="Times New Roman" w:eastAsia="Times New Roman" w:hAnsi="Times New Roman" w:cs="Times New Roman"/>
          <w:sz w:val="28"/>
          <w:szCs w:val="28"/>
        </w:rPr>
        <w:t>Результаты обучения демонстрируются обучающимся с использованием доступного ему вида речевой деятельности в соответствии со структурой нарушения. При необходимости возможно увеличение времени на подготовку ответа, применение дополнительных стимулирующих приемов (давать задания поэтапно, поощрять и одобрять обучающихся в ходе выполнения работы и другие приемы).</w:t>
      </w:r>
    </w:p>
    <w:p w14:paraId="4B3B0A6E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Устный опрос является одним из методов учета знаний, умений и навыков обучающихся с ТНР. При оценивании устных ответов принимается во внимание:</w:t>
      </w:r>
    </w:p>
    <w:p w14:paraId="330BEDD6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правильность ответа по содержанию, свидетельствующая об осознанности усвоения изученного материала;</w:t>
      </w:r>
    </w:p>
    <w:p w14:paraId="6BAFF658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полнота ответа;</w:t>
      </w:r>
    </w:p>
    <w:p w14:paraId="588A725F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умение практически применять свои знания;</w:t>
      </w:r>
    </w:p>
    <w:p w14:paraId="52528FA3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последовательность изложения и речевое оформление ответа.</w:t>
      </w:r>
    </w:p>
    <w:p w14:paraId="445D33FC" w14:textId="77777777" w:rsidR="000C1647" w:rsidRPr="000C1647" w:rsidRDefault="000C1647" w:rsidP="000C1647">
      <w:pPr>
        <w:widowControl w:val="0"/>
        <w:tabs>
          <w:tab w:val="left" w:pos="171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bookmark4092"/>
      <w:bookmarkEnd w:id="5"/>
      <w:r w:rsidRPr="000C1647">
        <w:rPr>
          <w:rFonts w:ascii="Times New Roman" w:eastAsia="Times New Roman" w:hAnsi="Times New Roman" w:cs="Times New Roman"/>
          <w:sz w:val="28"/>
          <w:szCs w:val="28"/>
        </w:rPr>
        <w:t>Критерии для оценивания устных ответов:</w:t>
      </w:r>
    </w:p>
    <w:p w14:paraId="46A0273C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Оценка «5»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14:paraId="090DF6BA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отмечается аграмматизм.</w:t>
      </w:r>
    </w:p>
    <w:p w14:paraId="77BEED72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 xml:space="preserve">Оценка «3» ставится, если обучающийся частично понимает тему, излагает материал </w:t>
      </w:r>
      <w:r w:rsidRPr="000C1647">
        <w:rPr>
          <w:rFonts w:ascii="Times New Roman" w:eastAsia="Times New Roman" w:hAnsi="Times New Roman" w:cs="Times New Roman"/>
          <w:sz w:val="28"/>
          <w:szCs w:val="28"/>
        </w:rPr>
        <w:lastRenderedPageBreak/>
        <w:t>недостаточно полно и последовательно, допускает ряд ошибок в речи, не способен самостоятельно применять знания, нуждается в постоянной помощи учителя.</w:t>
      </w:r>
    </w:p>
    <w:p w14:paraId="72A8313C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Оценка «2» ставится, если обучающийся не понимает тему, не излагает материал, не способен самостоятельно применять знания, нуждается в постоянной помощи учителя.</w:t>
      </w:r>
    </w:p>
    <w:p w14:paraId="3975D0B2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 xml:space="preserve">Оценка письменных работ не снижается за грамматические и </w:t>
      </w:r>
      <w:proofErr w:type="spellStart"/>
      <w:r w:rsidRPr="000C1647">
        <w:rPr>
          <w:rFonts w:ascii="Times New Roman" w:eastAsia="Times New Roman" w:hAnsi="Times New Roman" w:cs="Times New Roman"/>
          <w:sz w:val="28"/>
          <w:szCs w:val="28"/>
        </w:rPr>
        <w:t>дисграфические</w:t>
      </w:r>
      <w:proofErr w:type="spellEnd"/>
      <w:r w:rsidRPr="000C1647">
        <w:rPr>
          <w:rFonts w:ascii="Times New Roman" w:eastAsia="Times New Roman" w:hAnsi="Times New Roman" w:cs="Times New Roman"/>
          <w:sz w:val="28"/>
          <w:szCs w:val="28"/>
        </w:rPr>
        <w:t xml:space="preserve"> ошибки. Исключения составляют случаи написания тех слов и словосочетаний, которые широко используются на уроках обществознания.</w:t>
      </w:r>
    </w:p>
    <w:p w14:paraId="77D406EA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 xml:space="preserve">Ошибки, обусловленные тяжелыми нарушениями речи и письма, следует рассматривать индивидуально для каждого обучающегося.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0C1647">
        <w:rPr>
          <w:rFonts w:ascii="Times New Roman" w:eastAsia="Times New Roman" w:hAnsi="Times New Roman" w:cs="Times New Roman"/>
          <w:sz w:val="28"/>
          <w:szCs w:val="28"/>
        </w:rPr>
        <w:t>недописывание</w:t>
      </w:r>
      <w:proofErr w:type="spellEnd"/>
      <w:r w:rsidRPr="000C1647">
        <w:rPr>
          <w:rFonts w:ascii="Times New Roman" w:eastAsia="Times New Roman" w:hAnsi="Times New Roman" w:cs="Times New Roman"/>
          <w:sz w:val="28"/>
          <w:szCs w:val="28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14:paraId="1C1A3F70" w14:textId="77777777" w:rsidR="000C1647" w:rsidRPr="000C1647" w:rsidRDefault="000C1647" w:rsidP="000C1647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647">
        <w:rPr>
          <w:rFonts w:ascii="Times New Roman" w:eastAsia="Times New Roman" w:hAnsi="Times New Roman" w:cs="Times New Roman"/>
          <w:sz w:val="28"/>
          <w:szCs w:val="28"/>
        </w:rPr>
        <w:t>При небрежном выполнении письменных работ, большом количестве исправлений, искажений в начертании букв оценка снижается на один балл, если это не связано с нарушением моторики у обучающихся.</w:t>
      </w:r>
    </w:p>
    <w:p w14:paraId="36006C0D" w14:textId="77777777" w:rsidR="000C1647" w:rsidRPr="009814F1" w:rsidRDefault="000C1647" w:rsidP="009814F1">
      <w:pPr>
        <w:spacing w:after="0" w:line="276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93E09AF" w14:textId="77777777" w:rsidR="00616747" w:rsidRPr="009814F1" w:rsidRDefault="004913A6" w:rsidP="000C1647">
      <w:pPr>
        <w:pStyle w:val="a6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14:paraId="6C066C0B" w14:textId="77777777" w:rsidR="00EB02EF" w:rsidRPr="009814F1" w:rsidRDefault="00EB02EF" w:rsidP="009814F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14:paraId="4D6BCA4C" w14:textId="77777777" w:rsidR="00616747" w:rsidRPr="009814F1" w:rsidRDefault="00EB02EF" w:rsidP="009814F1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814F1">
        <w:rPr>
          <w:rFonts w:ascii="Times New Roman" w:hAnsi="Times New Roman" w:cs="Times New Roman"/>
          <w:bCs/>
          <w:sz w:val="28"/>
          <w:szCs w:val="28"/>
        </w:rPr>
        <w:t>1 час в неделю, всего 34 часа (34 учебных недели)</w:t>
      </w:r>
    </w:p>
    <w:p w14:paraId="3B3C9974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</w:t>
      </w:r>
      <w:r w:rsidRPr="009814F1">
        <w:rPr>
          <w:rFonts w:ascii="Times New Roman" w:hAnsi="Times New Roman" w:cs="Times New Roman"/>
          <w:b/>
          <w:sz w:val="28"/>
          <w:szCs w:val="28"/>
        </w:rPr>
        <w:t>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1ED7DACC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Физико-географический портрет кубанского региона. История Кубани Х</w:t>
      </w:r>
      <w:r w:rsidRPr="009814F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814F1">
        <w:rPr>
          <w:rFonts w:ascii="Times New Roman" w:hAnsi="Times New Roman" w:cs="Times New Roman"/>
          <w:sz w:val="28"/>
          <w:szCs w:val="28"/>
        </w:rPr>
        <w:t xml:space="preserve"> в. (повторение материала, изученного в 8 классе).  Начало заселения кубанских земель русскими переселенцами и казаками.  Кубань в Русско-турецких войнах. Образование Черноморского казачьего войска. </w:t>
      </w:r>
    </w:p>
    <w:p w14:paraId="59F18DEA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Основание Екатеринодара. Традиционная культура жителей Кубани и Черноморья.  Кубань Х</w:t>
      </w:r>
      <w:r w:rsidRPr="009814F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814F1">
        <w:rPr>
          <w:rFonts w:ascii="Times New Roman" w:hAnsi="Times New Roman" w:cs="Times New Roman"/>
          <w:sz w:val="28"/>
          <w:szCs w:val="28"/>
        </w:rPr>
        <w:t xml:space="preserve"> в. в записках путешественников, трудах учёных, в документах. История региона — часть истории России. Общность исторических судеб народов Кубани.</w:t>
      </w:r>
    </w:p>
    <w:p w14:paraId="22DE20A1" w14:textId="77777777" w:rsidR="00AC0051" w:rsidRDefault="00AC0051" w:rsidP="009814F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967311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РАЗДЕ</w:t>
      </w:r>
      <w:r w:rsidR="00EB02EF" w:rsidRPr="009814F1">
        <w:rPr>
          <w:rFonts w:ascii="Times New Roman" w:hAnsi="Times New Roman" w:cs="Times New Roman"/>
          <w:b/>
          <w:sz w:val="28"/>
          <w:szCs w:val="28"/>
        </w:rPr>
        <w:t>Л 1. КУБАНЬ В ПЕРВОЙ ПОЛОВИНЕ Х</w:t>
      </w:r>
      <w:r w:rsidR="00EB02EF" w:rsidRPr="009814F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B02EF" w:rsidRPr="009814F1">
        <w:rPr>
          <w:rFonts w:ascii="Times New Roman" w:hAnsi="Times New Roman" w:cs="Times New Roman"/>
          <w:b/>
          <w:sz w:val="28"/>
          <w:szCs w:val="28"/>
        </w:rPr>
        <w:t>Х в. (12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2CC91DF5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="00EB02EF" w:rsidRPr="009814F1">
        <w:rPr>
          <w:rFonts w:ascii="Times New Roman" w:hAnsi="Times New Roman" w:cs="Times New Roman"/>
          <w:b/>
          <w:bCs/>
          <w:sz w:val="28"/>
          <w:szCs w:val="28"/>
        </w:rPr>
        <w:t>ма 1. Освоение кубанских степей (2 ч</w:t>
      </w:r>
      <w:r w:rsidR="00AC00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B02EF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A8EFE1F" w14:textId="77777777" w:rsidR="00616747" w:rsidRPr="009814F1" w:rsidRDefault="00EB02EF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Заселение </w:t>
      </w:r>
      <w:proofErr w:type="spellStart"/>
      <w:r w:rsidRPr="009814F1">
        <w:rPr>
          <w:rFonts w:ascii="Times New Roman" w:hAnsi="Times New Roman" w:cs="Times New Roman"/>
          <w:b/>
          <w:sz w:val="28"/>
          <w:szCs w:val="28"/>
        </w:rPr>
        <w:t>Черномории</w:t>
      </w:r>
      <w:proofErr w:type="spellEnd"/>
      <w:r w:rsidRPr="009814F1">
        <w:rPr>
          <w:rFonts w:ascii="Times New Roman" w:hAnsi="Times New Roman" w:cs="Times New Roman"/>
          <w:b/>
          <w:sz w:val="28"/>
          <w:szCs w:val="28"/>
        </w:rPr>
        <w:t xml:space="preserve">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Особенности развития России в Х</w:t>
      </w:r>
      <w:r w:rsidRPr="009814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Х в. Кризис традиционного общества. Народная и военно-казачья колонизация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Черномории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. Состав переселенцев (беглые крепостные, свободные крестьяне,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государствен</w:t>
      </w:r>
      <w:r w:rsidR="00616747"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="00616747" w:rsidRPr="009814F1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крестьяне, отставные солдаты и др.). Основание селений Ады, Армавир (1839), станиц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Новодеревянковской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Новощербиновской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Лабин</w:t>
      </w:r>
      <w:r w:rsidR="00616747"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="00616747" w:rsidRPr="009814F1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, Урупской и др., города-порта Ейска (1848). </w:t>
      </w:r>
    </w:p>
    <w:p w14:paraId="1AB7B4FE" w14:textId="77777777" w:rsidR="00616747" w:rsidRPr="009814F1" w:rsidRDefault="00EB02EF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Заселение Старой линии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Заселение северо-восточной части Кубани (Старой линии), основание станиц Тифлисской,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Темижбекской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, Ладожской, Казанской, Воронежской (1802 — </w:t>
      </w:r>
      <w:r w:rsidR="00616747" w:rsidRPr="009814F1">
        <w:rPr>
          <w:rFonts w:ascii="Times New Roman" w:hAnsi="Times New Roman" w:cs="Times New Roman"/>
          <w:sz w:val="28"/>
          <w:szCs w:val="28"/>
        </w:rPr>
        <w:lastRenderedPageBreak/>
        <w:t xml:space="preserve">1804 гг.). Хозяйственное освоение территории. Развитие сельского хозяйства и зарождение промышленности. Товарообмен и торговля как факторы сближения горцев и казаков. </w:t>
      </w:r>
    </w:p>
    <w:p w14:paraId="14A743ED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2. Черноморцы в Отечественной войне 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1812 </w:t>
      </w: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="00EB02EF" w:rsidRPr="009814F1">
        <w:rPr>
          <w:rFonts w:ascii="Times New Roman" w:hAnsi="Times New Roman" w:cs="Times New Roman"/>
          <w:b/>
          <w:bCs/>
          <w:sz w:val="28"/>
          <w:szCs w:val="28"/>
        </w:rPr>
        <w:t>(2 ч</w:t>
      </w:r>
      <w:r w:rsidR="00AC00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B02EF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FE591CB" w14:textId="77777777" w:rsidR="00616747" w:rsidRPr="009814F1" w:rsidRDefault="00EB02EF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Патриотический порыв кубанцев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sz w:val="28"/>
          <w:szCs w:val="28"/>
        </w:rPr>
        <w:t xml:space="preserve">)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Кубанцы в боях за Отечество. </w:t>
      </w:r>
      <w:r w:rsidRPr="009814F1">
        <w:rPr>
          <w:rFonts w:ascii="Times New Roman" w:hAnsi="Times New Roman" w:cs="Times New Roman"/>
          <w:b/>
          <w:sz w:val="28"/>
          <w:szCs w:val="28"/>
        </w:rPr>
        <w:t>Черноморцы в Отечественной войне 1812 г.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Участие черноморцев в Бородинском сражении и Заграничных походах русской армии 1813 — 1814 гг. Воинская доблесть А. Ф. и П. Ф. Бурсаков, А. Д.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Безкровного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>, В. В. Орлова-Де</w:t>
      </w:r>
      <w:r w:rsidR="00616747" w:rsidRPr="009814F1">
        <w:rPr>
          <w:rFonts w:ascii="Times New Roman" w:hAnsi="Times New Roman" w:cs="Times New Roman"/>
          <w:vanish/>
          <w:sz w:val="28"/>
          <w:szCs w:val="28"/>
        </w:rPr>
        <w:t>-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нисова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, Н. С. Заводовского. Казачья тактика ведения боевых действий. </w:t>
      </w:r>
    </w:p>
    <w:p w14:paraId="55170983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3. Декабристы на Кубани </w:t>
      </w:r>
      <w:r w:rsidR="00EB02EF" w:rsidRPr="009814F1">
        <w:rPr>
          <w:rFonts w:ascii="Times New Roman" w:hAnsi="Times New Roman" w:cs="Times New Roman"/>
          <w:b/>
          <w:bCs/>
          <w:sz w:val="28"/>
          <w:szCs w:val="28"/>
        </w:rPr>
        <w:t>(1 ч</w:t>
      </w:r>
      <w:r w:rsidR="00AC00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B02EF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FD4CEAA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Кавказ — «тёплая Сибирь» в судьбах участников декабрьского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вос</w:t>
      </w:r>
      <w:r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Pr="009814F1">
        <w:rPr>
          <w:rFonts w:ascii="Times New Roman" w:hAnsi="Times New Roman" w:cs="Times New Roman"/>
          <w:sz w:val="28"/>
          <w:szCs w:val="28"/>
        </w:rPr>
        <w:t>стания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. Вклад в развитие кубанского региона ссыльных декабристов Н. И.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Лорера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, М. А. Назимова, М. М. Нарышкина и др. </w:t>
      </w:r>
    </w:p>
    <w:p w14:paraId="5209350F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Тема 4. Зарево Кавказской войны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 (2 ч</w:t>
      </w:r>
      <w:r w:rsidR="00AC00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6457078" w14:textId="77777777" w:rsidR="000472DC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Кавказ в 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>системе международных отношений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Роль Турции в усилении противоборства между казаками и горцами. Бой у Ольгинского кордона.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Тиховские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поминовения. Меновые дворы как средство установления мирных отношений между горцами и казаками. </w:t>
      </w:r>
    </w:p>
    <w:p w14:paraId="70F87446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Осада и взятие Анапы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 xml:space="preserve"> (1 ч)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0472DC" w:rsidRPr="009814F1">
        <w:rPr>
          <w:rFonts w:ascii="Times New Roman" w:hAnsi="Times New Roman" w:cs="Times New Roman"/>
          <w:sz w:val="28"/>
          <w:szCs w:val="28"/>
        </w:rPr>
        <w:t xml:space="preserve">Осада и взятие Анапы </w:t>
      </w:r>
      <w:r w:rsidRPr="009814F1">
        <w:rPr>
          <w:rFonts w:ascii="Times New Roman" w:hAnsi="Times New Roman" w:cs="Times New Roman"/>
          <w:sz w:val="28"/>
          <w:szCs w:val="28"/>
        </w:rPr>
        <w:t xml:space="preserve">русскими войсками (1828). Заслуги в проведении этой операции А.Д.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Безкровного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, А.С. Грейга, А. С. Меншикова. Вхождение Черноморского побережья Кавказа в состав России по условиям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Адрианопольского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мирного договора (1829). </w:t>
      </w:r>
    </w:p>
    <w:p w14:paraId="0691829E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5. Черноморская береговая линия. Активизация военных действий в Закубанье 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(2 часа) </w:t>
      </w:r>
    </w:p>
    <w:p w14:paraId="174C8B24" w14:textId="77777777" w:rsidR="000472DC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Черноморская береговая линия (1 ч</w:t>
      </w:r>
      <w:r w:rsidR="00AC00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C00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>Борьба с работорговлей. Строительство укреплений, создание Черноморской береговой линии. Российские военачальники на Кубани (А.~А1Вельяминов, М. П. Лазарев, Н. Н. Раевский).</w:t>
      </w:r>
    </w:p>
    <w:p w14:paraId="6E82B034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>Активизация военных действий в Закубанье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="000472DC"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sz w:val="28"/>
          <w:szCs w:val="28"/>
        </w:rPr>
        <w:t xml:space="preserve">Активизация военных действий в Закубанье и на Черноморском побережье. Оборона Михайловского укрепления, подвиг Архипа Осипова. Деятельность наибов Шамиля в Закубанье (Мухаммед-Амин). </w:t>
      </w:r>
    </w:p>
    <w:p w14:paraId="26AEA9B6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Тема 6. Материальная культура казачьего насел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ения Кубани в первой половине Х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Х в. Развитие образования. Искусство и архитектура 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(3 часа)</w:t>
      </w:r>
    </w:p>
    <w:p w14:paraId="15B17779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Материальная культура казачьего населения Кубани в первой половине Х</w:t>
      </w:r>
      <w:r w:rsidRPr="009814F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9814F1">
        <w:rPr>
          <w:rFonts w:ascii="Times New Roman" w:hAnsi="Times New Roman" w:cs="Times New Roman"/>
          <w:b/>
          <w:bCs/>
          <w:sz w:val="28"/>
          <w:szCs w:val="28"/>
        </w:rPr>
        <w:t>Х в. (1 ч</w:t>
      </w:r>
      <w:r w:rsidR="00AC00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Курени, куренные селения. Станица как тип казачьего поселения.  Особенности устройства усадьбы линейных и черноморских казаков. Одежда казака и казачки, украшения (общее и особенное у черноморских и линейных казаков). Костюм как отражение социального статуса его обладателя. </w:t>
      </w:r>
    </w:p>
    <w:p w14:paraId="544113F4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Образование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Становление системы образования на Кубани. Первый просветитель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Черномории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(К.В.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Россинский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). Образование горцев Закубанья. Первые библиотеки. Роль Я. Г. Кухаренко, И.Д. Попко, Л. М. Серебрякова в становлении библиотечного дела. Научное освоение региона. Адыгские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просве</w:t>
      </w:r>
      <w:r w:rsidR="00616747"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="00616747" w:rsidRPr="009814F1">
        <w:rPr>
          <w:rFonts w:ascii="Times New Roman" w:hAnsi="Times New Roman" w:cs="Times New Roman"/>
          <w:sz w:val="28"/>
          <w:szCs w:val="28"/>
        </w:rPr>
        <w:t>тители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: Султан Хан-Гирей («Записки о Черкесии», «Вера, </w:t>
      </w:r>
      <w:r w:rsidR="00616747" w:rsidRPr="009814F1">
        <w:rPr>
          <w:rFonts w:ascii="Times New Roman" w:hAnsi="Times New Roman" w:cs="Times New Roman"/>
          <w:sz w:val="28"/>
          <w:szCs w:val="28"/>
        </w:rPr>
        <w:lastRenderedPageBreak/>
        <w:t xml:space="preserve">нравы, обычаи, образ жизни черкесов»), Умар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Берсей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(«Букварь черкесского языка»). Л. Я.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Люлье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— составитель адыгейского алфавита на основе кириллицы. </w:t>
      </w:r>
    </w:p>
    <w:p w14:paraId="5FA75DEB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Развитие искусства и архитектуры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sz w:val="28"/>
          <w:szCs w:val="28"/>
        </w:rPr>
        <w:t xml:space="preserve">)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Искусство в жизни кубанцев. Традиционные ремёсла. Создание Войсковых певческого и музыкантского хоров. Зарождение театрального искусства. Строительство и архитектура (братья И. и Е. Черники). Памятники архитектуры Х1Х в.: здание войсковой богадельни в Екатеринодаре (ныне первая городская больница Краснодара), гостиный двор в Ейске. </w:t>
      </w:r>
    </w:p>
    <w:p w14:paraId="32CAD7E3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9814F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814F1">
        <w:rPr>
          <w:rFonts w:ascii="Times New Roman" w:hAnsi="Times New Roman" w:cs="Times New Roman"/>
          <w:b/>
          <w:sz w:val="28"/>
          <w:szCs w:val="28"/>
        </w:rPr>
        <w:t>. КУБАНЬ ВО ВТОРОЙ ПОЛОВИНЕ Х</w:t>
      </w:r>
      <w:r w:rsidRPr="009814F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>Х в. (21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2AC8FF4D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9814F1">
        <w:rPr>
          <w:rFonts w:ascii="Times New Roman" w:hAnsi="Times New Roman" w:cs="Times New Roman"/>
          <w:b/>
          <w:bCs/>
          <w:sz w:val="28"/>
          <w:szCs w:val="28"/>
        </w:rPr>
        <w:t>Присоединение Закубанья к России. Окончание Кавказской войны</w:t>
      </w:r>
      <w:r w:rsidRPr="009814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(2 часа)</w:t>
      </w:r>
    </w:p>
    <w:p w14:paraId="7BF6ECA9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Присоединение Закубанья к России (1 ч</w:t>
      </w:r>
      <w:r w:rsidR="00AC0051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«Черкесский вопрос» в условиях Крымской войны. Действия Мухаммед-Амина, направленные на объединение горских народов под знаменем независимости. Борьба Мухаммед-Амина и Сефер-бея за власть над черкесами. Уничтожение укреплений Черноморской береговой линии. Оставление Анапы и Новороссийска русскими войсками. </w:t>
      </w:r>
    </w:p>
    <w:p w14:paraId="4AE1F85E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Окончание Кавказской войны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Строительство укреплений в Закубанье. Основание крепости Майкоп (1857). Пленение Шамиля (1859), капитуляция Мухаммед-Амина. Образование Кубанской области и Кубанского казачьего войска (1860). Сочинский меджлис. Встреча Александра </w:t>
      </w:r>
      <w:r w:rsidR="00616747" w:rsidRPr="009814F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 с депутацией горцев (1861). Соединение русских войск в урочище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Кбаада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(Ясная Поляна).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Оконча</w:t>
      </w:r>
      <w:r w:rsidR="00616747"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="00616747" w:rsidRPr="009814F1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Кавказской войны (1864). Вынужденное массовое переселение горцев в Турцию. Значение присоединения Закубанья к России.</w:t>
      </w:r>
    </w:p>
    <w:p w14:paraId="5A021A6B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Тема 8. Участие кубанцев в Крымской войне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 (2 ч</w:t>
      </w:r>
      <w:r w:rsidR="00564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DBC66C5" w14:textId="77777777" w:rsidR="000472DC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Участие казаков-пластунов и черноморцев в обороне за Севастополь (1</w:t>
      </w:r>
      <w:r w:rsid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b/>
          <w:sz w:val="28"/>
          <w:szCs w:val="28"/>
        </w:rPr>
        <w:t>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Формирование пластунских команд.  Участие черноморцев в обороне Севастополя. Северо-Западный Кавказ во время Крымской войны (1853-1856). Боевая доблесть пластунов. </w:t>
      </w:r>
    </w:p>
    <w:p w14:paraId="5FBF5C9F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Бои за Таманский полуостров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Бои за Таманский полуостров и участие в них казаков. </w:t>
      </w:r>
    </w:p>
    <w:p w14:paraId="4B511D6C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9. Преобразования на Кубани в период общероссийских реформ 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(3 ч</w:t>
      </w:r>
      <w:r w:rsidR="00564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1E29407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Преобразования на Кубани. Ликвидация крепостничества, создание класса земельных собственников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Российская модель перехода от традиционного общества к индустриальному. Особенности крепостного права на Кубани. Ликвидация крепостничества в казачьей среде. Освобождение горцев от крепостного права. Создание класса земельных собственников. Помещичье землевладение на Кубани. </w:t>
      </w:r>
    </w:p>
    <w:p w14:paraId="6C557136" w14:textId="77777777" w:rsidR="000472DC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Административно-территориальные преобразования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 xml:space="preserve"> на Кубани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4F1">
        <w:rPr>
          <w:rFonts w:ascii="Times New Roman" w:hAnsi="Times New Roman" w:cs="Times New Roman"/>
          <w:sz w:val="28"/>
          <w:szCs w:val="28"/>
        </w:rPr>
        <w:t xml:space="preserve">Образование Черноморского округа (1866). Образование Черноморской губернии (1896). Реформа судебной системы (станичные суды, третейские, суды почётных судей, окружные суды). Окружные сословные суды в горских округах и аульные суды. Адат — обычное традиционное право у </w:t>
      </w:r>
      <w:proofErr w:type="spellStart"/>
      <w:proofErr w:type="gramStart"/>
      <w:r w:rsidRPr="009814F1">
        <w:rPr>
          <w:rFonts w:ascii="Times New Roman" w:hAnsi="Times New Roman" w:cs="Times New Roman"/>
          <w:sz w:val="28"/>
          <w:szCs w:val="28"/>
        </w:rPr>
        <w:t>мусуль</w:t>
      </w:r>
      <w:proofErr w:type="spellEnd"/>
      <w:r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Pr="009814F1">
        <w:rPr>
          <w:rFonts w:ascii="Times New Roman" w:hAnsi="Times New Roman" w:cs="Times New Roman"/>
          <w:sz w:val="28"/>
          <w:szCs w:val="28"/>
        </w:rPr>
        <w:t>манских</w:t>
      </w:r>
      <w:proofErr w:type="gramEnd"/>
      <w:r w:rsidRPr="009814F1">
        <w:rPr>
          <w:rFonts w:ascii="Times New Roman" w:hAnsi="Times New Roman" w:cs="Times New Roman"/>
          <w:sz w:val="28"/>
          <w:szCs w:val="28"/>
        </w:rPr>
        <w:t xml:space="preserve"> народов. </w:t>
      </w:r>
    </w:p>
    <w:p w14:paraId="24E505F4" w14:textId="77777777" w:rsidR="00616747" w:rsidRPr="009814F1" w:rsidRDefault="000472D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Городская, судебная и военные реформы (1 ч)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Городская реформа (введение городского самоуправления в Екатеринодаре и Темрюке). Военная реформа (введение всеобщей воинской повинности). Изменения в казачьих войсках. </w:t>
      </w:r>
    </w:p>
    <w:p w14:paraId="01222A40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10. Народная колонизация. Становление транспортной системы Кубани 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(2 ч</w:t>
      </w:r>
      <w:r w:rsidR="00564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6BB8D1A" w14:textId="77777777" w:rsidR="008B7B05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Массовая колонизация куба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>нского региона и её последствия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="000472DC" w:rsidRPr="009814F1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Ут</w:t>
      </w:r>
      <w:r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Pr="009814F1">
        <w:rPr>
          <w:rFonts w:ascii="Times New Roman" w:hAnsi="Times New Roman" w:cs="Times New Roman"/>
          <w:sz w:val="28"/>
          <w:szCs w:val="28"/>
        </w:rPr>
        <w:t>верждение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капиталистической модели экономического развития </w:t>
      </w:r>
      <w:proofErr w:type="gramStart"/>
      <w:r w:rsidRPr="009814F1">
        <w:rPr>
          <w:rFonts w:ascii="Times New Roman" w:hAnsi="Times New Roman" w:cs="Times New Roman"/>
          <w:sz w:val="28"/>
          <w:szCs w:val="28"/>
        </w:rPr>
        <w:t>Ку</w:t>
      </w:r>
      <w:r w:rsidRPr="009814F1">
        <w:rPr>
          <w:rFonts w:ascii="Times New Roman" w:hAnsi="Times New Roman" w:cs="Times New Roman"/>
          <w:vanish/>
          <w:sz w:val="28"/>
          <w:szCs w:val="28"/>
        </w:rPr>
        <w:t>-</w:t>
      </w:r>
      <w:r w:rsidRPr="009814F1">
        <w:rPr>
          <w:rFonts w:ascii="Times New Roman" w:hAnsi="Times New Roman" w:cs="Times New Roman"/>
          <w:sz w:val="28"/>
          <w:szCs w:val="28"/>
        </w:rPr>
        <w:t>бани</w:t>
      </w:r>
      <w:proofErr w:type="gramEnd"/>
      <w:r w:rsidRPr="009814F1">
        <w:rPr>
          <w:rFonts w:ascii="Times New Roman" w:hAnsi="Times New Roman" w:cs="Times New Roman"/>
          <w:sz w:val="28"/>
          <w:szCs w:val="28"/>
        </w:rPr>
        <w:t xml:space="preserve">. Рост численности населения. Изменения в порядке землепользования. </w:t>
      </w:r>
    </w:p>
    <w:p w14:paraId="3420EC99" w14:textId="77777777" w:rsidR="00616747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Становление транспортной системы Кубани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Развитие водного транспорта. Строительство железнодорожных магистралей. Первая железная дорога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— Владикавказ. Общество Владикавказской железной дороги. Вклад Р. В.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Штейнгеля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в развитие экономики региона. </w:t>
      </w:r>
    </w:p>
    <w:p w14:paraId="6E2179DD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11. Земельные отношения, сельское хозяйство и торговля. Промышленность </w:t>
      </w:r>
      <w:proofErr w:type="gramStart"/>
      <w:r w:rsidR="008B7B05" w:rsidRPr="009814F1">
        <w:rPr>
          <w:rFonts w:ascii="Times New Roman" w:hAnsi="Times New Roman" w:cs="Times New Roman"/>
          <w:b/>
          <w:bCs/>
          <w:sz w:val="28"/>
          <w:szCs w:val="28"/>
        </w:rPr>
        <w:t>( 4</w:t>
      </w:r>
      <w:proofErr w:type="gramEnd"/>
      <w:r w:rsidR="008B7B05"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 ч</w:t>
      </w:r>
      <w:r w:rsidR="00564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B7B05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54D1866" w14:textId="77777777" w:rsidR="008B7B05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Земля и люди: земельные отношения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Правовое регулирование земельных отношений. Постановление Госсовета «О поземельном устройстве в казачьих войсках» от 21 апреля 1869 г. </w:t>
      </w:r>
    </w:p>
    <w:p w14:paraId="49ADBBB9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>Плодородные чернозёмные почвы — главное богатство Кубани. Структура земельного фонда. Особенности землепользования (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вольнозахватная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, хуторская, подворная формы). Правовое регулирование земельных отношений.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Передельнопаевая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система распределения земли. Аренда земли. Образцовое имение «Хуторок». </w:t>
      </w:r>
    </w:p>
    <w:p w14:paraId="29078AAA" w14:textId="77777777" w:rsidR="008B7B05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Развитие сельского хозяйства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Особенности развития сельского хозяйства в Регионе. Ведущая роль животноводства. Экстенсивный характер развития животноводства. Коневодство — традиционная отрасль сельского хозяйства у казаков. Скотоводство мясного и молочного направления. Овцеводство (грубошерстное и мериносовое). Экстенсивная система земледелия. Переход к трёхпольному севообороту. Пропашные культуры. </w:t>
      </w:r>
    </w:p>
    <w:p w14:paraId="215F6929" w14:textId="77777777" w:rsidR="00616747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Развитие торговли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Товарные культуры (пшеница, ячмень, подсолнечник). Развитие табаководства. Возрождение садоводства. Виноградарство и виноделие (Л. С. Голицын, д. В Пиленко, Ф. И.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Гейдук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). Имение Абрау-Дюрсо. Формирование рыночных отношений, развитие торговли. Кубанские ярмарки. </w:t>
      </w:r>
    </w:p>
    <w:p w14:paraId="645215B8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Стано</w:t>
      </w:r>
      <w:r w:rsidR="008B7B05" w:rsidRPr="009814F1">
        <w:rPr>
          <w:rFonts w:ascii="Times New Roman" w:hAnsi="Times New Roman" w:cs="Times New Roman"/>
          <w:b/>
          <w:sz w:val="28"/>
          <w:szCs w:val="28"/>
        </w:rPr>
        <w:t>вление промышленности на Кубани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="008B7B05"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Кустарные промыслы основа мелкотоварного производства. Мукомольное и маслобойное производства, развитие и механизация. Винокурение. Кубанские предприниматели А. М.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Ерошов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, Я. В. Попов, И. П. Баев, братья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Аведовы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. Первая в России нефтяная скважина. А. Н. Новосильцев — пионер нефтяной отрасли. Становление цементной промышленности. Металлургическое производство. Первый металлообрабатывающий завод К.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Гусника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(1886). Урбанизация — важная составляющая социально-экономического развития кубанского региона. Создание первых кредитно-финансовых учреждений. Кубанские предприниматели И. П. Бедросов, Н. И.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Дицман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, братья Кузнецовы, И. И. Галанин, Е. Г. Тарасов и др. </w:t>
      </w:r>
    </w:p>
    <w:p w14:paraId="3C182D27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12. На помощь славянским братьям </w:t>
      </w:r>
      <w:r w:rsidR="008B7B05" w:rsidRPr="009814F1">
        <w:rPr>
          <w:rFonts w:ascii="Times New Roman" w:hAnsi="Times New Roman" w:cs="Times New Roman"/>
          <w:b/>
          <w:bCs/>
          <w:sz w:val="28"/>
          <w:szCs w:val="28"/>
        </w:rPr>
        <w:t>(2 ч</w:t>
      </w:r>
      <w:r w:rsidR="00564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B7B05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6890DEF" w14:textId="77777777" w:rsidR="008B7B05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Добровольческое движение. Кубанцы в составе воинских формирований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Участие кубанцев в освободительной борьбе южнославянских народов (1877-1878). Добровольческое движение. </w:t>
      </w:r>
    </w:p>
    <w:p w14:paraId="52E8385B" w14:textId="77777777" w:rsidR="00616747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Боевые действия на Балканах (1 ч</w:t>
      </w:r>
      <w:r w:rsidRPr="009814F1">
        <w:rPr>
          <w:rFonts w:ascii="Times New Roman" w:hAnsi="Times New Roman" w:cs="Times New Roman"/>
          <w:sz w:val="28"/>
          <w:szCs w:val="28"/>
        </w:rPr>
        <w:t xml:space="preserve">)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Действия Кавказской армии на Балканском фронте. Участие кубанских казаков в защите Баязета и военном походе через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Марухский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перевал. </w:t>
      </w:r>
      <w:r w:rsidR="00616747" w:rsidRPr="009814F1">
        <w:rPr>
          <w:rFonts w:ascii="Times New Roman" w:hAnsi="Times New Roman" w:cs="Times New Roman"/>
          <w:sz w:val="28"/>
          <w:szCs w:val="28"/>
        </w:rPr>
        <w:lastRenderedPageBreak/>
        <w:t xml:space="preserve">Действия казачьих формирований при обороне Шипки и взятии Плевны. Подвиги С.Я. Кухаренко, П. Д. </w:t>
      </w:r>
      <w:proofErr w:type="spellStart"/>
      <w:r w:rsidR="00616747" w:rsidRPr="009814F1">
        <w:rPr>
          <w:rFonts w:ascii="Times New Roman" w:hAnsi="Times New Roman" w:cs="Times New Roman"/>
          <w:sz w:val="28"/>
          <w:szCs w:val="28"/>
        </w:rPr>
        <w:t>Бабыча</w:t>
      </w:r>
      <w:proofErr w:type="spellEnd"/>
      <w:r w:rsidR="00616747" w:rsidRPr="009814F1">
        <w:rPr>
          <w:rFonts w:ascii="Times New Roman" w:hAnsi="Times New Roman" w:cs="Times New Roman"/>
          <w:sz w:val="28"/>
          <w:szCs w:val="28"/>
        </w:rPr>
        <w:t xml:space="preserve"> и др. Награды за храбрость, мужество и доблесть. </w:t>
      </w:r>
    </w:p>
    <w:p w14:paraId="31C6CD2E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 xml:space="preserve">Тема 13. Общественно-политическая жизнь </w:t>
      </w:r>
      <w:r w:rsidR="008B7B05" w:rsidRPr="009814F1">
        <w:rPr>
          <w:rFonts w:ascii="Times New Roman" w:hAnsi="Times New Roman" w:cs="Times New Roman"/>
          <w:b/>
          <w:bCs/>
          <w:sz w:val="28"/>
          <w:szCs w:val="28"/>
        </w:rPr>
        <w:t>(3 ч</w:t>
      </w:r>
      <w:r w:rsidR="00564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B7B05" w:rsidRPr="009814F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2BA3A8C" w14:textId="77777777" w:rsidR="008B7B05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Усиление социальной напряженности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Обострение социальных противоречий на Кубани в условиях проведения реформ. Распространение революционных идей на Кубани.  </w:t>
      </w:r>
    </w:p>
    <w:p w14:paraId="2D64E8B9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Кубанские </w:t>
      </w:r>
      <w:proofErr w:type="spellStart"/>
      <w:r w:rsidRPr="009814F1">
        <w:rPr>
          <w:rFonts w:ascii="Times New Roman" w:hAnsi="Times New Roman" w:cs="Times New Roman"/>
          <w:b/>
          <w:sz w:val="28"/>
          <w:szCs w:val="28"/>
        </w:rPr>
        <w:t>землевольцы</w:t>
      </w:r>
      <w:proofErr w:type="spellEnd"/>
      <w:r w:rsidRPr="009814F1">
        <w:rPr>
          <w:rFonts w:ascii="Times New Roman" w:hAnsi="Times New Roman" w:cs="Times New Roman"/>
          <w:b/>
          <w:sz w:val="28"/>
          <w:szCs w:val="28"/>
        </w:rPr>
        <w:t xml:space="preserve"> и народовольцы</w:t>
      </w:r>
      <w:r w:rsidR="008B7B05" w:rsidRPr="009814F1">
        <w:rPr>
          <w:rFonts w:ascii="Times New Roman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="008B7B05"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(Н. Воронов, Г. Попко,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Андреюшкин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 и др.). Марксистские кружки. Земледельческая ассоциация в станице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. Начало общественной деятельности Ф. А. Щербины. Община «Криница» (1886) в Черноморском округе (основатель В.В. Еропкин). </w:t>
      </w:r>
      <w:r w:rsidR="008B7B05" w:rsidRPr="009814F1">
        <w:rPr>
          <w:rFonts w:ascii="Times New Roman" w:hAnsi="Times New Roman" w:cs="Times New Roman"/>
          <w:b/>
          <w:sz w:val="28"/>
          <w:szCs w:val="28"/>
        </w:rPr>
        <w:t>Правоохранительная система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="008B7B05" w:rsidRPr="009814F1">
        <w:rPr>
          <w:rFonts w:ascii="Times New Roman" w:hAnsi="Times New Roman" w:cs="Times New Roman"/>
          <w:sz w:val="28"/>
          <w:szCs w:val="28"/>
        </w:rPr>
        <w:t xml:space="preserve">) </w:t>
      </w:r>
      <w:r w:rsidRPr="009814F1">
        <w:rPr>
          <w:rFonts w:ascii="Times New Roman" w:hAnsi="Times New Roman" w:cs="Times New Roman"/>
          <w:sz w:val="28"/>
          <w:szCs w:val="28"/>
        </w:rPr>
        <w:t>Деятельность правоохранительных органов.</w:t>
      </w:r>
    </w:p>
    <w:p w14:paraId="1340CF36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Тема 14. Развитие традиционной культуры во второй половине Х</w:t>
      </w:r>
      <w:r w:rsidRPr="009814F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814F1">
        <w:rPr>
          <w:rFonts w:ascii="Times New Roman" w:hAnsi="Times New Roman" w:cs="Times New Roman"/>
          <w:b/>
          <w:sz w:val="28"/>
          <w:szCs w:val="28"/>
        </w:rPr>
        <w:t>Х в. Образование и культура в у</w:t>
      </w:r>
      <w:r w:rsidR="008B7B05" w:rsidRPr="009814F1">
        <w:rPr>
          <w:rFonts w:ascii="Times New Roman" w:hAnsi="Times New Roman" w:cs="Times New Roman"/>
          <w:b/>
          <w:sz w:val="28"/>
          <w:szCs w:val="28"/>
        </w:rPr>
        <w:t>словиях реформирования общества (3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="008B7B05" w:rsidRPr="009814F1">
        <w:rPr>
          <w:rFonts w:ascii="Times New Roman" w:hAnsi="Times New Roman" w:cs="Times New Roman"/>
          <w:b/>
          <w:sz w:val="28"/>
          <w:szCs w:val="28"/>
        </w:rPr>
        <w:t>)</w:t>
      </w:r>
    </w:p>
    <w:p w14:paraId="385A0177" w14:textId="77777777" w:rsidR="00A83347" w:rsidRPr="009814F1" w:rsidRDefault="008B7B05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Народная культура адыгов: традиции и новшества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616747" w:rsidRPr="009814F1">
        <w:rPr>
          <w:rFonts w:ascii="Times New Roman" w:hAnsi="Times New Roman" w:cs="Times New Roman"/>
          <w:sz w:val="28"/>
          <w:szCs w:val="28"/>
        </w:rPr>
        <w:t>Культурное наследие горских народов. Народная культура адыгов: традиции и новшества. Женский и мужско</w:t>
      </w:r>
      <w:r w:rsidR="00564237">
        <w:rPr>
          <w:rFonts w:ascii="Times New Roman" w:hAnsi="Times New Roman" w:cs="Times New Roman"/>
          <w:sz w:val="28"/>
          <w:szCs w:val="28"/>
        </w:rPr>
        <w:t>й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 костюмы. Адыгейская кухня - наиболее устойчивый элемент национальной культуры. Семья и семейная обрядность. Религиозные верования. Особенности песенно-музыкальной культуры адыгов. </w:t>
      </w:r>
    </w:p>
    <w:p w14:paraId="6FF70A91" w14:textId="77777777" w:rsidR="006167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Черноморцы и </w:t>
      </w:r>
      <w:proofErr w:type="spellStart"/>
      <w:r w:rsidRPr="009814F1">
        <w:rPr>
          <w:rFonts w:ascii="Times New Roman" w:hAnsi="Times New Roman" w:cs="Times New Roman"/>
          <w:b/>
          <w:sz w:val="28"/>
          <w:szCs w:val="28"/>
        </w:rPr>
        <w:t>линейц</w:t>
      </w:r>
      <w:r w:rsidR="00A83347" w:rsidRPr="009814F1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A83347" w:rsidRPr="009814F1">
        <w:rPr>
          <w:rFonts w:ascii="Times New Roman" w:hAnsi="Times New Roman" w:cs="Times New Roman"/>
          <w:b/>
          <w:sz w:val="28"/>
          <w:szCs w:val="28"/>
        </w:rPr>
        <w:t>: самобытность и взаимовлияние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="00A83347"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Факторы, способствовавшие развитию культуры на Кубани в пореформенный период. Образовательное пространство Кубани. Открытие школ и других учебных заведений. Роль Ф. Н. Сумарокова-Эльстона и Русской православной церкви в развитии образования. Изучение кубанских земель и распространение научных знаний (В. В. Докучаев, Д. И. Менделеев, И. Д. Попко, П. П. Короленко, Е. Д.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Фелицын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 xml:space="preserve">, В. М. Сысоев). Кубанский областной статистический комитет (1879), ОЛИКО — Общество любителей изучения Кубанской области (1897) и их роль в развитии научных знаний. </w:t>
      </w:r>
    </w:p>
    <w:p w14:paraId="735D62CB" w14:textId="77777777" w:rsidR="00616747" w:rsidRPr="009814F1" w:rsidRDefault="00A833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Образование и культура в условиях реформирования общества (1 ч</w:t>
      </w:r>
      <w:r w:rsidRPr="009814F1">
        <w:rPr>
          <w:rFonts w:ascii="Times New Roman" w:hAnsi="Times New Roman" w:cs="Times New Roman"/>
          <w:sz w:val="28"/>
          <w:szCs w:val="28"/>
        </w:rPr>
        <w:t xml:space="preserve">) </w:t>
      </w:r>
      <w:r w:rsidR="00616747" w:rsidRPr="009814F1">
        <w:rPr>
          <w:rFonts w:ascii="Times New Roman" w:hAnsi="Times New Roman" w:cs="Times New Roman"/>
          <w:sz w:val="28"/>
          <w:szCs w:val="28"/>
        </w:rPr>
        <w:t xml:space="preserve">Печать и книжное дело. Первая региональная газета Кубанские войсковые ведомости» (1863). Повседневная жизнь кубанцев в пореформенный период. Улучшение медицинского обслуживания. Благоустройство городов и станиц. Культурное обогащение досуга кубанцев. Войсковой сад Екатеринодара — место отдыха горожан. Дендрарий и парк «Ривьера» в Сочи. </w:t>
      </w:r>
    </w:p>
    <w:p w14:paraId="60A40B57" w14:textId="77777777" w:rsidR="00A83347" w:rsidRPr="009814F1" w:rsidRDefault="00616747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sz w:val="28"/>
          <w:szCs w:val="28"/>
        </w:rPr>
        <w:t xml:space="preserve">Музыка и театр. Деятельность любительских музыкально-творческих объединений. Развитие изобразительного искусства. Строительство и архитектура. Кубанские художники, архитекторы: П. С. Косолап, Е. И. </w:t>
      </w:r>
      <w:proofErr w:type="spellStart"/>
      <w:r w:rsidRPr="009814F1">
        <w:rPr>
          <w:rFonts w:ascii="Times New Roman" w:hAnsi="Times New Roman" w:cs="Times New Roman"/>
          <w:sz w:val="28"/>
          <w:szCs w:val="28"/>
        </w:rPr>
        <w:t>Посполитаки</w:t>
      </w:r>
      <w:proofErr w:type="spellEnd"/>
      <w:r w:rsidRPr="009814F1">
        <w:rPr>
          <w:rFonts w:ascii="Times New Roman" w:hAnsi="Times New Roman" w:cs="Times New Roman"/>
          <w:sz w:val="28"/>
          <w:szCs w:val="28"/>
        </w:rPr>
        <w:t>, В. А. Филиппов</w:t>
      </w:r>
      <w:r w:rsidR="00DC1C03" w:rsidRPr="009814F1">
        <w:rPr>
          <w:rFonts w:ascii="Times New Roman" w:hAnsi="Times New Roman" w:cs="Times New Roman"/>
          <w:sz w:val="28"/>
          <w:szCs w:val="28"/>
        </w:rPr>
        <w:t>, братья И. Д. и Е. Д. Черники.</w:t>
      </w:r>
    </w:p>
    <w:p w14:paraId="105403B7" w14:textId="77777777" w:rsidR="00564237" w:rsidRDefault="00564237" w:rsidP="009814F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F47AB" w14:textId="77777777" w:rsidR="00A83347" w:rsidRPr="009814F1" w:rsidRDefault="00A83347" w:rsidP="009814F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bCs/>
          <w:sz w:val="28"/>
          <w:szCs w:val="28"/>
        </w:rPr>
        <w:t>10 класс</w:t>
      </w:r>
    </w:p>
    <w:p w14:paraId="050D29D7" w14:textId="77777777" w:rsidR="00A83347" w:rsidRDefault="00A83347" w:rsidP="009814F1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814F1">
        <w:rPr>
          <w:rFonts w:ascii="Times New Roman" w:hAnsi="Times New Roman" w:cs="Times New Roman"/>
          <w:bCs/>
          <w:sz w:val="28"/>
          <w:szCs w:val="28"/>
        </w:rPr>
        <w:t>1 час в неделю, всего 34 часа (34 учебных недели)</w:t>
      </w:r>
    </w:p>
    <w:p w14:paraId="650AD1DB" w14:textId="77777777" w:rsidR="00564237" w:rsidRPr="009814F1" w:rsidRDefault="00564237" w:rsidP="009814F1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B21AA98" w14:textId="77777777" w:rsidR="007D238C" w:rsidRPr="009814F1" w:rsidRDefault="007D238C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Введение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Отражение кубанской тематики в произведениях русских писателей первой половины </w:t>
      </w:r>
      <w:r w:rsidRPr="009814F1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в. </w:t>
      </w:r>
    </w:p>
    <w:p w14:paraId="059A774B" w14:textId="77777777" w:rsidR="007D238C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</w:t>
      </w:r>
      <w:r w:rsidRPr="009814F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. КУБАНСКИЕ СТРАНИЦЫ РУССКОЙ</w:t>
      </w:r>
      <w:r w:rsidR="007D238C"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КЛАССИКИ. ЛИТЕРАТУРА КУБАНИ (7</w:t>
      </w:r>
      <w:r w:rsidR="00DC1C03"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ч) </w:t>
      </w:r>
    </w:p>
    <w:p w14:paraId="11DF2548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Тема 1. Русские писатели первой половины Х</w:t>
      </w:r>
      <w:r w:rsidRPr="009814F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Х в. о Кубани. Становление литературы Кубани 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(3 ч</w:t>
      </w:r>
      <w:r w:rsidR="0056423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38A5F500" w14:textId="77777777" w:rsidR="007D238C" w:rsidRPr="009814F1" w:rsidRDefault="007D238C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А.С. Пушкин о Кубани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Кубанская тематика в «Истории государства Российского» Н. М. Карамзина. А. С. Пушкин и Кубань. </w:t>
      </w:r>
    </w:p>
    <w:p w14:paraId="51B4E388" w14:textId="77777777" w:rsidR="00A83347" w:rsidRPr="009814F1" w:rsidRDefault="007D238C" w:rsidP="009814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А.С. Грибоедов о Кубани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>Заметки и письма А. С. Грибоедова о Кубани.</w:t>
      </w:r>
    </w:p>
    <w:p w14:paraId="2389ACC7" w14:textId="77777777" w:rsidR="00A83347" w:rsidRPr="009814F1" w:rsidRDefault="007D238C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М.Ю. Лермонтов на Кубани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Кавказские пленники (А. И. Полежаев, А. А. Бестужев, А. И.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Одоевскии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). Кубань в творчестве М. Ю. Лермонтова. Становление литературы Кубани (К. В.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Россинский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, Я. Г. Кухаренко).</w:t>
      </w:r>
    </w:p>
    <w:p w14:paraId="73B615FF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Тема 2</w:t>
      </w:r>
      <w:r w:rsidR="00A83347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. Кубань в творчес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тве писателей второй половины Х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="00A83347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Х в. Развитие литературы Кубани 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(4 ч</w:t>
      </w:r>
      <w:r w:rsidR="0056423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2B76D152" w14:textId="77777777" w:rsidR="007D238C" w:rsidRPr="009814F1" w:rsidRDefault="007D238C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Г.И. Успенский и А.П. Чехов на Кубани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Тема Кубани в жизни и творчестве русских писателей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Г.</w:t>
      </w:r>
      <w:r w:rsidRPr="009814F1">
        <w:rPr>
          <w:rFonts w:ascii="Times New Roman" w:eastAsia="Calibri" w:hAnsi="Times New Roman" w:cs="Times New Roman"/>
          <w:sz w:val="28"/>
          <w:szCs w:val="28"/>
        </w:rPr>
        <w:t>Успенского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>, А. П. Чехова</w:t>
      </w:r>
    </w:p>
    <w:p w14:paraId="08491008" w14:textId="77777777" w:rsidR="00A83347" w:rsidRPr="009814F1" w:rsidRDefault="007D238C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Кубань в творчестве М. Горького и А.И. Куприна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Тема Кубани в жизни и творчестве русских писателей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М. Горького, А. И. Куприна. </w:t>
      </w:r>
    </w:p>
    <w:p w14:paraId="75F8C331" w14:textId="77777777" w:rsidR="00A83347" w:rsidRPr="009814F1" w:rsidRDefault="007D238C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Развитие литературы Кубани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sz w:val="28"/>
          <w:szCs w:val="28"/>
        </w:rPr>
        <w:t>) Конец Х</w:t>
      </w:r>
      <w:r w:rsidRPr="009814F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Х в. — время активного развития оригинальной литературы Кубани. «Казачий Цицерон» В. С. Вареник. Летописец Кубани И. Д. Попко. Писательская судьба В. С. Мовы (В. Лиманского). Талантливый бытописатель Н. Н.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Канивецкий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. Певец русской старины Д. В. Аверкиев </w:t>
      </w:r>
    </w:p>
    <w:p w14:paraId="63652928" w14:textId="77777777" w:rsidR="007D238C" w:rsidRPr="009814F1" w:rsidRDefault="007D238C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Повторительно-обобщающий урок на тему «Кубанские страницы русской классики. Литература Кубани»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</w:p>
    <w:p w14:paraId="3AE8D533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9814F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. КУБАНСКАЯ ОБЛАСТЬ И ЧЕРНОМОРСК</w:t>
      </w:r>
      <w:r w:rsidR="007D238C" w:rsidRPr="009814F1">
        <w:rPr>
          <w:rFonts w:ascii="Times New Roman" w:eastAsia="Calibri" w:hAnsi="Times New Roman" w:cs="Times New Roman"/>
          <w:b/>
          <w:sz w:val="28"/>
          <w:szCs w:val="28"/>
        </w:rPr>
        <w:t>АЯ ГУБЕРНИЯ В 1900 — 1913 гг. (18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</w:p>
    <w:p w14:paraId="1147CE10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Тема 3</w:t>
      </w:r>
      <w:r w:rsidR="00A83347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Социально-экономическое развитие 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(2 ч</w:t>
      </w:r>
      <w:r w:rsidR="0056423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7D238C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0AB8E8B3" w14:textId="77777777" w:rsidR="008E7748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Продолжение аграрной колонизации региона в начале XX в.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Кубанская область и Черноморская губерния в 1900 — 1913 гг. Продолжение аграрной колонизации региона. Социальная структура населения (казаки, крестьяне, мещане и др.). Особенности структуры землевладения и арендных отношений. Дальнейшее развитие железнодорожного транспорта. </w:t>
      </w:r>
    </w:p>
    <w:p w14:paraId="72C3C6EF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Акционирование и монополизация капитала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(1 ч)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Деятельность акционерных обществ и монополистических объединений. Роль иностранных инвестиций в экономике Кубани. </w:t>
      </w:r>
    </w:p>
    <w:p w14:paraId="5BB3A998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Тема 4</w:t>
      </w:r>
      <w:r w:rsidR="00A83347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. Развитие сельского хозяйства, торговли и промышленности</w:t>
      </w:r>
      <w:r w:rsidR="00F604AE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(4 часа)</w:t>
      </w:r>
    </w:p>
    <w:p w14:paraId="167E2648" w14:textId="77777777" w:rsidR="008E7748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Развитие земледелия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sz w:val="28"/>
          <w:szCs w:val="28"/>
        </w:rPr>
        <w:t xml:space="preserve">)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Особенности развития сельского хозяйства в начале ХХ в. (изменения в отраслевой структуре, ослабление позиций животноводства, развитие земледелия). Зерновое хозяйство — основная отрасль растениеводства. </w:t>
      </w:r>
    </w:p>
    <w:p w14:paraId="008F4784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Торговля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Товарные культуры — пшеница, подсолнечник, табак. Развитие огородничества (овощеводства), садоводства, виноградарства. Расширение торгово-хозяйственных связей с другими регионами страны, выход на мировой рынок. Развитие ярмарочной торговли. </w:t>
      </w:r>
    </w:p>
    <w:p w14:paraId="13B73EA4" w14:textId="77777777" w:rsidR="008E7748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lastRenderedPageBreak/>
        <w:t>Развитие легкой промышленности на Кубани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Экономика Кубани в период мирового экономического кризиса. Мукомольное и маслобойное производства — лидирующие отрасли промышленности. Рост числа акционерных предприятий. </w:t>
      </w:r>
    </w:p>
    <w:p w14:paraId="77EAC915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Развитие тяжелой промышленности на Кубани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Производство кирпича и цемента — основа развития строительного комплекса Кубани. Владелец кирпичных заводов Л. Н.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Трахов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. «Майкопский бум» в нефтяной промышленности. Строительство нефтеперегонных заводов (Ширванский и Екатеринодарский). Производство оборудования для нефтяной промышленности. Металлургическая промышленность. Введение в строй предприятия «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Кубаноль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» (1911), машиностроительного завода К.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Гусника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, чугунолитейного завода М.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Мисожникова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. Предпринимательская и благотворительная деятельность М. И.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Мисожникова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531161E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Тема 5</w:t>
      </w:r>
      <w:r w:rsidR="00A83347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Общественная ситуация и революционное движение </w:t>
      </w: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(4 часа)</w:t>
      </w:r>
    </w:p>
    <w:p w14:paraId="472A32EC" w14:textId="77777777" w:rsidR="008E7748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Распространение революционных идей (1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  <w:r w:rsidRPr="009814F1">
        <w:rPr>
          <w:rFonts w:ascii="Times New Roman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Распространение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рево</w:t>
      </w:r>
      <w:r w:rsidR="00A83347" w:rsidRPr="009814F1">
        <w:rPr>
          <w:rFonts w:ascii="Times New Roman" w:eastAsia="Calibri" w:hAnsi="Times New Roman" w:cs="Times New Roman"/>
          <w:vanish/>
          <w:sz w:val="28"/>
          <w:szCs w:val="28"/>
        </w:rPr>
        <w:t>-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>люционных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 идей. Объединения различных политических направлений и их деятельность. </w:t>
      </w:r>
    </w:p>
    <w:p w14:paraId="38F06027" w14:textId="77777777" w:rsidR="008E7748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Подъем общественного движения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Подъём общественного движения на Кубани.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«Новороссийская республика» (декабрь 1905). Подъем революционного движения в Сочи. </w:t>
      </w:r>
    </w:p>
    <w:p w14:paraId="78A57887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Волн</w:t>
      </w:r>
      <w:r w:rsidR="008E7748" w:rsidRPr="009814F1">
        <w:rPr>
          <w:rFonts w:ascii="Times New Roman" w:eastAsia="Calibri" w:hAnsi="Times New Roman" w:cs="Times New Roman"/>
          <w:b/>
          <w:sz w:val="28"/>
          <w:szCs w:val="28"/>
        </w:rPr>
        <w:t>ения в воинских частях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E7748"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Восстание казаков 2-го Урупского полка (декабрь 1905 — февраль 1906), А. С. Курганов. Выступления крестьян.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Действия анархистов и террористов</w:t>
      </w:r>
      <w:r w:rsidR="008E7748"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7748"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E7748"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Восстание крестьян адыгского аула </w:t>
      </w:r>
      <w:proofErr w:type="spellStart"/>
      <w:r w:rsidRPr="009814F1">
        <w:rPr>
          <w:rFonts w:ascii="Times New Roman" w:eastAsia="Calibri" w:hAnsi="Times New Roman" w:cs="Times New Roman"/>
          <w:sz w:val="28"/>
          <w:szCs w:val="28"/>
        </w:rPr>
        <w:t>Хакуриновского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(1913). </w:t>
      </w:r>
    </w:p>
    <w:p w14:paraId="7F0DD45E" w14:textId="77777777" w:rsidR="00A83347" w:rsidRPr="009814F1" w:rsidRDefault="008E7748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Тема 6</w:t>
      </w:r>
      <w:r w:rsidR="00A83347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Культурное пространство Кубани в конце Х1Х — начале ХХ в. </w:t>
      </w:r>
      <w:r w:rsidR="00553810" w:rsidRPr="009814F1">
        <w:rPr>
          <w:rFonts w:ascii="Times New Roman" w:eastAsia="Calibri" w:hAnsi="Times New Roman" w:cs="Times New Roman"/>
          <w:b/>
          <w:bCs/>
          <w:sz w:val="28"/>
          <w:szCs w:val="28"/>
        </w:rPr>
        <w:t>(8 часов)</w:t>
      </w:r>
    </w:p>
    <w:p w14:paraId="509907C5" w14:textId="77777777" w:rsidR="00553810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Образование и наука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Образование и наука на Кубани. Типы образовательных учреждений. Исследования Н. И. Веселовского, В. И. Воробьёва. </w:t>
      </w:r>
    </w:p>
    <w:p w14:paraId="19CBE084" w14:textId="77777777" w:rsidR="00553810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Развитие здравоох</w:t>
      </w:r>
      <w:r w:rsidR="00553810" w:rsidRPr="009814F1">
        <w:rPr>
          <w:rFonts w:ascii="Times New Roman" w:eastAsia="Calibri" w:hAnsi="Times New Roman" w:cs="Times New Roman"/>
          <w:b/>
          <w:sz w:val="28"/>
          <w:szCs w:val="28"/>
        </w:rPr>
        <w:t>ранения и курортного дела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53810"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Деятельность С. В. </w:t>
      </w:r>
      <w:proofErr w:type="spellStart"/>
      <w:r w:rsidRPr="009814F1">
        <w:rPr>
          <w:rFonts w:ascii="Times New Roman" w:eastAsia="Calibri" w:hAnsi="Times New Roman" w:cs="Times New Roman"/>
          <w:sz w:val="28"/>
          <w:szCs w:val="28"/>
        </w:rPr>
        <w:t>Очаповского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. Открытие В.А. </w:t>
      </w:r>
      <w:proofErr w:type="spellStart"/>
      <w:r w:rsidRPr="009814F1">
        <w:rPr>
          <w:rFonts w:ascii="Times New Roman" w:eastAsia="Calibri" w:hAnsi="Times New Roman" w:cs="Times New Roman"/>
          <w:sz w:val="28"/>
          <w:szCs w:val="28"/>
        </w:rPr>
        <w:t>Будзинским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первого санатория в Анапе. </w:t>
      </w:r>
    </w:p>
    <w:p w14:paraId="3D70FA86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Просвещение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Центры просветительской деятельности на Кубани. Открытие народных домов, публичных библиотек. Дальнейшее развитие музейного дела. </w:t>
      </w:r>
    </w:p>
    <w:p w14:paraId="3247C6F7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Музыкальная жизнь</w:t>
      </w:r>
      <w:r w:rsidR="00553810"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53810"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553810"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Собиратель казачьего фольклора А. Д. </w:t>
      </w:r>
      <w:proofErr w:type="spellStart"/>
      <w:r w:rsidRPr="009814F1">
        <w:rPr>
          <w:rFonts w:ascii="Times New Roman" w:eastAsia="Calibri" w:hAnsi="Times New Roman" w:cs="Times New Roman"/>
          <w:sz w:val="28"/>
          <w:szCs w:val="28"/>
        </w:rPr>
        <w:t>Бигдай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. Руководители Войскового певческого хора Г. М. Концевич и Я. М. Тараненко. Уроженец Кубани оперный певец В. </w:t>
      </w:r>
      <w:proofErr w:type="spellStart"/>
      <w:r w:rsidRPr="009814F1">
        <w:rPr>
          <w:rFonts w:ascii="Times New Roman" w:eastAsia="Calibri" w:hAnsi="Times New Roman" w:cs="Times New Roman"/>
          <w:sz w:val="28"/>
          <w:szCs w:val="28"/>
        </w:rPr>
        <w:t>Дамаев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6A8B4DF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Зрелищные виды искусства. Спорт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Зрелищные виды искусства на Кубани: театр, цирк, кино. Спортивные зрелища: конные скачки, джигитовка,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скетинг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, футбол и др. </w:t>
      </w:r>
    </w:p>
    <w:p w14:paraId="112F78E6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Изобразительное искусство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Развитие изобразительного искусства. Деятельность «кубанского Третьякова», коллекционера Ф. А. Коваленко. История написания картины И. Е. Репина «Запорожцы пишут письмо турецкому султану», роль выдающегося художника-живописца в развитии изобразительного искусства на Кубани. Связь творчества академика живописи А. А. Киселёва с Кубанью. </w:t>
      </w:r>
    </w:p>
    <w:p w14:paraId="653DD7A2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Изменение внешнего облика городов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(1 ч)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Изменение внешнего облика кубанских городов. Архитектор И. К. </w:t>
      </w:r>
      <w:proofErr w:type="spellStart"/>
      <w:r w:rsidR="00A83347" w:rsidRPr="009814F1">
        <w:rPr>
          <w:rFonts w:ascii="Times New Roman" w:eastAsia="Calibri" w:hAnsi="Times New Roman" w:cs="Times New Roman"/>
          <w:sz w:val="28"/>
          <w:szCs w:val="28"/>
        </w:rPr>
        <w:t>Мальгерб</w:t>
      </w:r>
      <w:proofErr w:type="spellEnd"/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 и его роль в формировании архитектурного облика кубанской столицы. Новые памятники на Кубани: Екатерине </w:t>
      </w:r>
      <w:r w:rsidR="00A83347" w:rsidRPr="009814F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 xml:space="preserve"> (1907, восстановлен в 2006), казакам, высадившимся на Тамани (1911). </w:t>
      </w:r>
    </w:p>
    <w:p w14:paraId="10865804" w14:textId="77777777" w:rsidR="00553810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Повторительно-обобщающий урок на тему: «Кубанская область и Черноморская губерния в 1900-1913 гг.»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CEB5617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sz w:val="28"/>
          <w:szCs w:val="28"/>
        </w:rPr>
        <w:t>Ос</w:t>
      </w:r>
      <w:r w:rsidR="00553810" w:rsidRPr="009814F1">
        <w:rPr>
          <w:rFonts w:ascii="Times New Roman" w:eastAsia="Calibri" w:hAnsi="Times New Roman" w:cs="Times New Roman"/>
          <w:sz w:val="28"/>
          <w:szCs w:val="28"/>
        </w:rPr>
        <w:t>новные события истории Кубани Х</w:t>
      </w:r>
      <w:r w:rsidR="00553810" w:rsidRPr="009814F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Х — начала ХХ в. Ключевые события данного периода в контексте общероссийской истории. Социально-экономическое и военно-политическое развитие Кубанского края. Формирование культурного пространства региона. Развитие оригинальной литературы Кубани. Место и роль региона в истории российского государства Х1Х — начала ХХ в. </w:t>
      </w:r>
    </w:p>
    <w:p w14:paraId="3B527285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Раздел </w:t>
      </w:r>
      <w:r w:rsidRPr="009814F1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/>
        </w:rPr>
        <w:t>V</w:t>
      </w:r>
      <w:r w:rsidRPr="009814F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. Духовные истоки КУБАНИ (</w:t>
      </w:r>
      <w:r w:rsidR="00553810" w:rsidRPr="009814F1">
        <w:rPr>
          <w:rFonts w:ascii="Times New Roman" w:eastAsia="Calibri" w:hAnsi="Times New Roman" w:cs="Times New Roman"/>
          <w:b/>
          <w:caps/>
          <w:sz w:val="28"/>
          <w:szCs w:val="28"/>
        </w:rPr>
        <w:t>8</w:t>
      </w:r>
      <w:r w:rsidRPr="009814F1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часа)</w:t>
      </w:r>
    </w:p>
    <w:p w14:paraId="65001AB3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>Тема 7</w:t>
      </w:r>
      <w:r w:rsidR="00A83347"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. </w:t>
      </w:r>
      <w:r w:rsidR="00A83347" w:rsidRPr="009814F1">
        <w:rPr>
          <w:rFonts w:ascii="Times New Roman" w:eastAsia="Calibri" w:hAnsi="Times New Roman" w:cs="Times New Roman"/>
          <w:b/>
          <w:sz w:val="28"/>
          <w:szCs w:val="28"/>
        </w:rPr>
        <w:t>Христианские мотивы в культуре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500D42AE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Библейские мотивы в культуре. Православие – основа духовной культуры кубанского казачества. Духовные основы славянской письменности. Первые книги. Церковно-славянский язык. Византийские традиции в христианской музыке, живописи, архитектуре. </w:t>
      </w:r>
      <w:r w:rsidRPr="009814F1">
        <w:rPr>
          <w:rFonts w:ascii="Times New Roman" w:eastAsia="Calibri" w:hAnsi="Times New Roman" w:cs="Times New Roman"/>
          <w:bCs/>
          <w:sz w:val="28"/>
          <w:szCs w:val="28"/>
        </w:rPr>
        <w:t xml:space="preserve">Вечные общечеловеческие христианские ценности, отраженные в современном искусстве </w:t>
      </w:r>
      <w:r w:rsidRPr="009814F1">
        <w:rPr>
          <w:rFonts w:ascii="Times New Roman" w:eastAsia="Calibri" w:hAnsi="Times New Roman" w:cs="Times New Roman"/>
          <w:sz w:val="28"/>
          <w:szCs w:val="28"/>
        </w:rPr>
        <w:t>(вера, надежда, любовь, поиски истины, смысл жизни, понятие Вечности и др.)</w:t>
      </w:r>
    </w:p>
    <w:p w14:paraId="27C3FE81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>Тема 8</w:t>
      </w:r>
      <w:r w:rsidR="00A83347"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.  </w:t>
      </w:r>
      <w:r w:rsidR="00A83347" w:rsidRPr="009814F1">
        <w:rPr>
          <w:rFonts w:ascii="Times New Roman" w:eastAsia="Calibri" w:hAnsi="Times New Roman" w:cs="Times New Roman"/>
          <w:b/>
          <w:sz w:val="28"/>
          <w:szCs w:val="28"/>
        </w:rPr>
        <w:t>Духовные основы художественной культуры казачества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250766EB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Cs/>
          <w:sz w:val="28"/>
          <w:szCs w:val="28"/>
        </w:rPr>
        <w:t>Храмы городов и станиц Кубани - вчера, сегодня, завтра</w:t>
      </w:r>
      <w:r w:rsidRPr="009814F1">
        <w:rPr>
          <w:rFonts w:ascii="Times New Roman" w:eastAsia="Calibri" w:hAnsi="Times New Roman" w:cs="Times New Roman"/>
          <w:sz w:val="28"/>
          <w:szCs w:val="28"/>
        </w:rPr>
        <w:t>. Храмовое зодчество на Кубани. Архитектор Мальберг и судьба кафедрального Екатерининского Собора. Храмы Екатеринодара из прошлого в будущее.</w:t>
      </w:r>
    </w:p>
    <w:p w14:paraId="280406DC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>Тема 9</w:t>
      </w:r>
      <w:r w:rsidR="00A83347"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.  </w:t>
      </w:r>
      <w:r w:rsidR="00A83347" w:rsidRPr="009814F1">
        <w:rPr>
          <w:rFonts w:ascii="Times New Roman" w:eastAsia="Calibri" w:hAnsi="Times New Roman" w:cs="Times New Roman"/>
          <w:b/>
          <w:sz w:val="28"/>
          <w:szCs w:val="28"/>
        </w:rPr>
        <w:t>Духовная лирика кубанских поэтов и композиторов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(2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3D87F652" w14:textId="77777777" w:rsidR="00553810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Духовная лирика кубанских поэтов и композиторов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F604AE"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83347" w:rsidRPr="009814F1">
        <w:rPr>
          <w:rFonts w:ascii="Times New Roman" w:eastAsia="Calibri" w:hAnsi="Times New Roman" w:cs="Times New Roman"/>
          <w:sz w:val="28"/>
          <w:szCs w:val="28"/>
        </w:rPr>
        <w:t>Христианские мотивы в музыкальном народном творчестве Кубани. Духовные основы фольклора кубанского казачества. Псальмы, канты, духовные стихи и песни.</w:t>
      </w:r>
    </w:p>
    <w:p w14:paraId="24017DCF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>Кубанский казачий хор. В.Г. Захарченко</w:t>
      </w:r>
      <w:r w:rsidR="00553810"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3810"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53810"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Творчество православного поэта Николая Зиновьева. Духовная лирика кубанских композиторов. Стихи и песни дьякона Михаила </w:t>
      </w:r>
      <w:proofErr w:type="spellStart"/>
      <w:r w:rsidRPr="009814F1">
        <w:rPr>
          <w:rFonts w:ascii="Times New Roman" w:eastAsia="Calibri" w:hAnsi="Times New Roman" w:cs="Times New Roman"/>
          <w:sz w:val="28"/>
          <w:szCs w:val="28"/>
        </w:rPr>
        <w:t>Околота</w:t>
      </w:r>
      <w:proofErr w:type="spellEnd"/>
      <w:r w:rsidRPr="009814F1">
        <w:rPr>
          <w:rFonts w:ascii="Times New Roman" w:eastAsia="Calibri" w:hAnsi="Times New Roman" w:cs="Times New Roman"/>
          <w:sz w:val="28"/>
          <w:szCs w:val="28"/>
        </w:rPr>
        <w:t>, В.Б. Никитина и др.</w:t>
      </w:r>
    </w:p>
    <w:p w14:paraId="684435C1" w14:textId="77777777" w:rsidR="00A83347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>Тема 10</w:t>
      </w:r>
      <w:r w:rsidR="00A83347" w:rsidRPr="009814F1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. </w:t>
      </w:r>
      <w:r w:rsidR="00A83347" w:rsidRPr="009814F1">
        <w:rPr>
          <w:rFonts w:ascii="Times New Roman" w:eastAsia="Calibri" w:hAnsi="Times New Roman" w:cs="Times New Roman"/>
          <w:b/>
          <w:sz w:val="28"/>
          <w:szCs w:val="28"/>
        </w:rPr>
        <w:t>Екатеринодарский Третьяков» - Ф.А. Коваленко и его дар городу</w:t>
      </w:r>
      <w:r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(4 часа)</w:t>
      </w:r>
    </w:p>
    <w:p w14:paraId="1BCF18DD" w14:textId="77777777" w:rsidR="00AA5C7D" w:rsidRPr="009814F1" w:rsidRDefault="00553810" w:rsidP="009814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Екатеринодарский «Третьяков»- Ф.А. Коваленко и его дар городу</w:t>
      </w:r>
      <w:r w:rsidRPr="009814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C7D" w:rsidRPr="009814F1">
        <w:rPr>
          <w:rFonts w:ascii="Times New Roman" w:eastAsia="Calibri" w:hAnsi="Times New Roman" w:cs="Times New Roman"/>
          <w:b/>
          <w:sz w:val="28"/>
          <w:szCs w:val="28"/>
        </w:rPr>
        <w:t>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A5C7D" w:rsidRPr="009814F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F604AE"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604AE" w:rsidRPr="009814F1">
        <w:rPr>
          <w:rFonts w:ascii="Times New Roman" w:eastAsia="Calibri" w:hAnsi="Times New Roman" w:cs="Times New Roman"/>
          <w:bCs/>
          <w:sz w:val="28"/>
          <w:szCs w:val="28"/>
        </w:rPr>
        <w:t xml:space="preserve">Экспозиция картин </w:t>
      </w:r>
      <w:r w:rsidR="00F13B13" w:rsidRPr="009814F1">
        <w:rPr>
          <w:rFonts w:ascii="Times New Roman" w:eastAsia="Calibri" w:hAnsi="Times New Roman" w:cs="Times New Roman"/>
          <w:bCs/>
          <w:sz w:val="28"/>
          <w:szCs w:val="28"/>
        </w:rPr>
        <w:t xml:space="preserve">Товарищества передвижных художественных выставок. </w:t>
      </w:r>
    </w:p>
    <w:p w14:paraId="72F99167" w14:textId="77777777" w:rsidR="00AA5C7D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Ме</w:t>
      </w:r>
      <w:r w:rsidR="00AA5C7D" w:rsidRPr="009814F1">
        <w:rPr>
          <w:rFonts w:ascii="Times New Roman" w:eastAsia="Calibri" w:hAnsi="Times New Roman" w:cs="Times New Roman"/>
          <w:b/>
          <w:sz w:val="28"/>
          <w:szCs w:val="28"/>
        </w:rPr>
        <w:t>ценатство и благотворительность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A5C7D"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="00F13B13" w:rsidRPr="009814F1">
        <w:rPr>
          <w:rFonts w:ascii="Times New Roman" w:eastAsia="Calibri" w:hAnsi="Times New Roman" w:cs="Times New Roman"/>
          <w:bCs/>
          <w:sz w:val="28"/>
          <w:szCs w:val="28"/>
        </w:rPr>
        <w:t>Коллекции западноевропейского искусства. Развитие науки и искусство.</w:t>
      </w:r>
    </w:p>
    <w:p w14:paraId="6B4C0251" w14:textId="77777777" w:rsidR="00A83347" w:rsidRPr="009814F1" w:rsidRDefault="00A83347" w:rsidP="009814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F1">
        <w:rPr>
          <w:rFonts w:ascii="Times New Roman" w:eastAsia="Calibri" w:hAnsi="Times New Roman" w:cs="Times New Roman"/>
          <w:b/>
          <w:sz w:val="28"/>
          <w:szCs w:val="28"/>
        </w:rPr>
        <w:t>Ковале</w:t>
      </w:r>
      <w:r w:rsidR="00AA5C7D" w:rsidRPr="009814F1">
        <w:rPr>
          <w:rFonts w:ascii="Times New Roman" w:eastAsia="Calibri" w:hAnsi="Times New Roman" w:cs="Times New Roman"/>
          <w:b/>
          <w:sz w:val="28"/>
          <w:szCs w:val="28"/>
        </w:rPr>
        <w:t>нко Ф.А. и его коллекция картин (1 ч</w:t>
      </w:r>
      <w:r w:rsidR="0056423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A5C7D" w:rsidRPr="009814F1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9814F1">
        <w:rPr>
          <w:rFonts w:ascii="Times New Roman" w:eastAsia="Calibri" w:hAnsi="Times New Roman" w:cs="Times New Roman"/>
          <w:sz w:val="28"/>
          <w:szCs w:val="28"/>
        </w:rPr>
        <w:t>История создания художественного музея Екатеринодара. Коллекция икон в музее и их духовное значение.</w:t>
      </w:r>
    </w:p>
    <w:p w14:paraId="5E01DED3" w14:textId="77777777" w:rsidR="00A83347" w:rsidRPr="009814F1" w:rsidRDefault="00AA5C7D" w:rsidP="009814F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 xml:space="preserve">Повторительно-обобщающий урок на тему «Духовные истоки </w:t>
      </w:r>
      <w:r w:rsidR="00042C62" w:rsidRPr="009814F1">
        <w:rPr>
          <w:rFonts w:ascii="Times New Roman" w:hAnsi="Times New Roman" w:cs="Times New Roman"/>
          <w:b/>
          <w:sz w:val="28"/>
          <w:szCs w:val="28"/>
        </w:rPr>
        <w:t>Кубани» (</w:t>
      </w:r>
      <w:r w:rsidRPr="009814F1">
        <w:rPr>
          <w:rFonts w:ascii="Times New Roman" w:hAnsi="Times New Roman" w:cs="Times New Roman"/>
          <w:b/>
          <w:sz w:val="28"/>
          <w:szCs w:val="28"/>
        </w:rPr>
        <w:t>1 ч</w:t>
      </w:r>
      <w:r w:rsidR="00564237">
        <w:rPr>
          <w:rFonts w:ascii="Times New Roman" w:hAnsi="Times New Roman" w:cs="Times New Roman"/>
          <w:b/>
          <w:sz w:val="28"/>
          <w:szCs w:val="28"/>
        </w:rPr>
        <w:t>.</w:t>
      </w:r>
      <w:r w:rsidRPr="009814F1">
        <w:rPr>
          <w:rFonts w:ascii="Times New Roman" w:hAnsi="Times New Roman" w:cs="Times New Roman"/>
          <w:b/>
          <w:sz w:val="28"/>
          <w:szCs w:val="28"/>
        </w:rPr>
        <w:t>)</w:t>
      </w:r>
    </w:p>
    <w:p w14:paraId="08CE392B" w14:textId="77777777" w:rsidR="00AF14FB" w:rsidRDefault="00323C21" w:rsidP="009814F1">
      <w:pPr>
        <w:pStyle w:val="a6"/>
        <w:numPr>
          <w:ilvl w:val="0"/>
          <w:numId w:val="22"/>
        </w:numPr>
        <w:spacing w:after="0" w:line="276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видов. учебной деятельности.</w:t>
      </w:r>
    </w:p>
    <w:p w14:paraId="6A73EB67" w14:textId="77777777" w:rsidR="00564237" w:rsidRPr="009814F1" w:rsidRDefault="00564237" w:rsidP="00564237">
      <w:pPr>
        <w:pStyle w:val="a6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C1AC4E0" w14:textId="77777777" w:rsidR="00AF14FB" w:rsidRPr="009814F1" w:rsidRDefault="00AF14FB" w:rsidP="009814F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F1">
        <w:rPr>
          <w:rFonts w:ascii="Times New Roman" w:hAnsi="Times New Roman" w:cs="Times New Roman"/>
          <w:b/>
          <w:sz w:val="28"/>
          <w:szCs w:val="28"/>
        </w:rPr>
        <w:t>9 класс</w:t>
      </w:r>
    </w:p>
    <w:p w14:paraId="29FFCC3F" w14:textId="77777777" w:rsidR="00AF14FB" w:rsidRPr="009814F1" w:rsidRDefault="00AF14FB" w:rsidP="009814F1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814F1">
        <w:rPr>
          <w:rFonts w:ascii="Times New Roman" w:hAnsi="Times New Roman" w:cs="Times New Roman"/>
          <w:bCs/>
          <w:sz w:val="28"/>
          <w:szCs w:val="28"/>
        </w:rPr>
        <w:t>1 час в неделю, всего 34 часа (34 учебных недели)</w:t>
      </w:r>
    </w:p>
    <w:tbl>
      <w:tblPr>
        <w:tblpPr w:leftFromText="180" w:rightFromText="180" w:vertAnchor="text" w:horzAnchor="margin" w:tblpXSpec="center" w:tblpY="20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9"/>
        <w:gridCol w:w="5386"/>
      </w:tblGrid>
      <w:tr w:rsidR="00AF14FB" w:rsidRPr="00042C62" w14:paraId="690B9989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64ED" w14:textId="77777777" w:rsidR="00AF14FB" w:rsidRPr="00042C62" w:rsidRDefault="00AF14FB" w:rsidP="00AF14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Тематическое планирование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C259" w14:textId="77777777" w:rsidR="00AF14FB" w:rsidRPr="00042C62" w:rsidRDefault="00AF14FB" w:rsidP="00AF14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AF14FB" w:rsidRPr="00042C62" w14:paraId="1E63D1B2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085D" w14:textId="77777777" w:rsidR="00AF14FB" w:rsidRPr="00042C62" w:rsidRDefault="00AF14FB" w:rsidP="00AF1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ч)</w:t>
            </w:r>
          </w:p>
        </w:tc>
      </w:tr>
      <w:tr w:rsidR="00AF14FB" w:rsidRPr="00042C62" w14:paraId="7EFE6D3C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06184" w14:textId="77777777" w:rsidR="00AF14FB" w:rsidRPr="00042C62" w:rsidRDefault="008563F4" w:rsidP="00AF1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История кубанского региона-часть истории России. Основные этапы истории Кубани 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0C93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знания, полученные на уроках ку</w:t>
            </w:r>
            <w:r w:rsidRPr="00042C62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бановедения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 8 классе</w:t>
            </w:r>
          </w:p>
          <w:p w14:paraId="29A1348D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особенности территории нашего края, называть преимущества и недостатки географического положения.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событиях, происходивших в регионе в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в., о значении переселения на Кубань черноморских и донских казаков.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традиционную культуру жителей Кубани и Черноморья в этот период.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труды учёных, записки путешественников, в которых упоминается Кубань. </w:t>
            </w:r>
          </w:p>
          <w:p w14:paraId="2869D433" w14:textId="77777777" w:rsidR="00AF14FB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Зна</w:t>
            </w:r>
            <w:r w:rsidRPr="00042C62"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комиться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со структурой и содержанием учебного пособия для 9 класса.</w:t>
            </w:r>
          </w:p>
        </w:tc>
      </w:tr>
      <w:tr w:rsidR="008563F4" w:rsidRPr="00042C62" w14:paraId="1279A984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864B" w14:textId="77777777" w:rsidR="008563F4" w:rsidRPr="00042C62" w:rsidRDefault="008563F4" w:rsidP="00856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Кубань в первой половине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(12 ч</w:t>
            </w:r>
            <w:r w:rsidR="005642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563F4" w:rsidRPr="00042C62" w14:paraId="32236863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DE42" w14:textId="77777777" w:rsidR="008563F4" w:rsidRPr="00042C62" w:rsidRDefault="008563F4" w:rsidP="00856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1. Освоение кубанских степей (2 ч</w:t>
            </w:r>
            <w:r w:rsidR="005642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042C62" w14:paraId="0DE86115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72B6" w14:textId="77777777" w:rsidR="008563F4" w:rsidRPr="00042C62" w:rsidRDefault="008563F4" w:rsidP="0085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Заселение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Черномории</w:t>
            </w:r>
            <w:proofErr w:type="spellEnd"/>
          </w:p>
          <w:p w14:paraId="2905744E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930D" w14:textId="77777777" w:rsidR="00C21008" w:rsidRPr="00042C62" w:rsidRDefault="00C21008" w:rsidP="00C2100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тягловая сила, Малороссия, 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Черномория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B5534D6" w14:textId="77777777" w:rsidR="00C21008" w:rsidRPr="00042C62" w:rsidRDefault="00C21008" w:rsidP="00C21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заселения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Черномории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D8CAC9" w14:textId="77777777" w:rsidR="00AF14FB" w:rsidRPr="00042C62" w:rsidRDefault="00C21008" w:rsidP="00C21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хозяйственном освоении кубанских земель, о развитии земледелия и торговли, зарождении промышленности, основании новых населённых пунктов.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, что представляло собой казачье землепользование в этот период. Раскрывать роль М. С. Воронцова в развитии региона.</w:t>
            </w:r>
          </w:p>
        </w:tc>
      </w:tr>
      <w:tr w:rsidR="00AF14FB" w:rsidRPr="00042C62" w14:paraId="042302A7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1103" w14:textId="77777777" w:rsidR="00AF14FB" w:rsidRPr="00042C62" w:rsidRDefault="008563F4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Заселение Старой линии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6447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Старая линия, меновой двор. </w:t>
            </w:r>
          </w:p>
          <w:p w14:paraId="4451B682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заселения Старой линии. </w:t>
            </w:r>
          </w:p>
          <w:p w14:paraId="0DD37458" w14:textId="77777777" w:rsidR="00AF14FB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хозяйственном освоении кубанских земель, о развитии земледелия и торговли, зарождении промышленности, основании новых населённых пунктов. </w:t>
            </w:r>
          </w:p>
        </w:tc>
      </w:tr>
      <w:tr w:rsidR="008563F4" w:rsidRPr="00042C62" w14:paraId="28481662" w14:textId="77777777" w:rsidTr="00564237">
        <w:trPr>
          <w:trHeight w:val="414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7A5D" w14:textId="77777777" w:rsidR="008563F4" w:rsidRPr="00042C62" w:rsidRDefault="008563F4" w:rsidP="00856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2. Черноморцы в Отечественной войне 1812 г. (2 ч</w:t>
            </w:r>
            <w:r w:rsidR="005642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042C62" w14:paraId="25772692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63D9" w14:textId="77777777" w:rsidR="00AF14FB" w:rsidRPr="00042C62" w:rsidRDefault="008563F4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Патриотический порыв кубанцев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6927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лейб-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гвардця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гвар</w:t>
            </w:r>
            <w:r w:rsidRPr="00042C62">
              <w:rPr>
                <w:rFonts w:ascii="Times New Roman" w:hAnsi="Times New Roman" w:cs="Times New Roman"/>
                <w:i/>
                <w:iCs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дейская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сотня, батарея, хорунжий. </w:t>
            </w:r>
          </w:p>
          <w:p w14:paraId="532CD79B" w14:textId="77777777" w:rsidR="00AF14FB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историю формирования Черноморской гвардейской сотни. </w:t>
            </w:r>
          </w:p>
          <w:p w14:paraId="7A58385C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представленных документов и делать выводы.</w:t>
            </w:r>
          </w:p>
        </w:tc>
      </w:tr>
      <w:tr w:rsidR="00AF14FB" w:rsidRPr="00042C62" w14:paraId="61E1F8E1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8056" w14:textId="77777777" w:rsidR="00AF14FB" w:rsidRPr="00042C62" w:rsidRDefault="008563F4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Черноморцы в Отечественной войне 1812 г.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4027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об участии черноморцев в Бородинском сражении. </w:t>
            </w:r>
          </w:p>
          <w:p w14:paraId="2298FB00" w14:textId="77777777" w:rsidR="00AF14FB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тактики ведения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боевых действий казаками-черноморцами.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имена кубанцев — героев Отечественной войны 1812 г. (А. Ф. и П. Ф. Бурсаки, А. Д.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Безкровный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Н, С, Заводовский).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представленных документов и делать выводы.</w:t>
            </w:r>
          </w:p>
        </w:tc>
      </w:tr>
      <w:tr w:rsidR="008563F4" w:rsidRPr="00042C62" w14:paraId="1BA71DF9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5AD53" w14:textId="77777777" w:rsidR="008563F4" w:rsidRPr="00042C62" w:rsidRDefault="008563F4" w:rsidP="00856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 Декабристы на Кубани (1 ч)</w:t>
            </w:r>
          </w:p>
        </w:tc>
      </w:tr>
      <w:tr w:rsidR="00AF14FB" w:rsidRPr="00042C62" w14:paraId="74787786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A49B" w14:textId="77777777" w:rsidR="008563F4" w:rsidRPr="00042C62" w:rsidRDefault="008563F4" w:rsidP="0085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Декабристы на Кубани</w:t>
            </w:r>
          </w:p>
          <w:p w14:paraId="25F8D5A2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5D20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sz w:val="24"/>
                <w:szCs w:val="24"/>
              </w:rPr>
              <w:t>ссылка, «тёплая Сибирь», каторга, фортификация, лихорадка.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Объяснять,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почему декабристы оказались на кубанской земле. </w:t>
            </w:r>
          </w:p>
          <w:p w14:paraId="65897415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имена тех, кто отбывал наказание в «тёплой Сибири» за причастность к восстанию на Сенатской площади. </w:t>
            </w:r>
          </w:p>
          <w:p w14:paraId="65373333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ссыльных на территории Кубани и Черноморья и их вкладе в развитие нашего региона. </w:t>
            </w:r>
          </w:p>
          <w:p w14:paraId="11B4291C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 и показывать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на карте края места пребывания декабристов. </w:t>
            </w:r>
          </w:p>
          <w:p w14:paraId="4799DB22" w14:textId="77777777" w:rsidR="00AF14FB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Сопоставлять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версии и оценки исторических событий, определять собственное отношение к дискуссионным проблемам.</w:t>
            </w:r>
          </w:p>
        </w:tc>
      </w:tr>
      <w:tr w:rsidR="008563F4" w:rsidRPr="00042C62" w14:paraId="06E6CD88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3728" w14:textId="77777777" w:rsidR="008563F4" w:rsidRPr="00042C62" w:rsidRDefault="008563F4" w:rsidP="00856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4. Зарево Кавказской войны (2 ч)</w:t>
            </w:r>
          </w:p>
        </w:tc>
      </w:tr>
      <w:tr w:rsidR="00AF14FB" w:rsidRPr="00042C62" w14:paraId="7EB10553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7F45" w14:textId="77777777" w:rsidR="00AF14FB" w:rsidRPr="00042C62" w:rsidRDefault="008563F4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Кавказ в системе международных отношений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A61FF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анализировать цели, которые преследовали на Кавказе Англия, Франция, Турция и Россия в середине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Х в. </w:t>
            </w:r>
          </w:p>
          <w:p w14:paraId="77DE24A3" w14:textId="77777777" w:rsidR="00C21008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противоборства горцев и казаков. </w:t>
            </w:r>
          </w:p>
          <w:p w14:paraId="2030797A" w14:textId="77777777" w:rsidR="00AF14FB" w:rsidRPr="00042C62" w:rsidRDefault="00C21008" w:rsidP="0056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роль меновых дворов в установлении хозяйственных связей между русскими и черкесами. </w:t>
            </w:r>
          </w:p>
        </w:tc>
      </w:tr>
      <w:tr w:rsidR="00AF14FB" w:rsidRPr="00042C62" w14:paraId="0C1C4E3B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3058" w14:textId="77777777" w:rsidR="00AF14FB" w:rsidRPr="00042C62" w:rsidRDefault="008563F4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Осада и взятие Анапы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8F17" w14:textId="77777777" w:rsidR="00AF14FB" w:rsidRPr="00042C62" w:rsidRDefault="00C2100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</w:t>
            </w:r>
            <w:r w:rsidRPr="00042C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эмиссар, плацдарм, кордон, </w:t>
            </w:r>
            <w:proofErr w:type="spellStart"/>
            <w:r w:rsidRPr="00042C62">
              <w:rPr>
                <w:rFonts w:ascii="Times New Roman" w:hAnsi="Times New Roman" w:cs="Times New Roman"/>
                <w:i/>
                <w:sz w:val="24"/>
                <w:szCs w:val="24"/>
              </w:rPr>
              <w:t>Тиховские</w:t>
            </w:r>
            <w:proofErr w:type="spellEnd"/>
            <w:r w:rsidRPr="00042C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поминовения, паша.</w:t>
            </w:r>
          </w:p>
          <w:p w14:paraId="1B932725" w14:textId="77777777" w:rsidR="00C21008" w:rsidRPr="00042C62" w:rsidRDefault="00C2100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почему турки называли Анапу ключом от азиатских берегов Чёрного моря.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 осады и штурма анапской крепости русскими войсками.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закрепления за Российской империей (по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Адрианопольскому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договору) восточного берега Чёрного моря. </w:t>
            </w:r>
          </w:p>
          <w:p w14:paraId="77517C59" w14:textId="77777777" w:rsidR="00C21008" w:rsidRPr="00042C62" w:rsidRDefault="00C2100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аргументировать свою позицию в отношении Кавказской войны.</w:t>
            </w:r>
          </w:p>
        </w:tc>
      </w:tr>
      <w:tr w:rsidR="008563F4" w:rsidRPr="00042C62" w14:paraId="64D84953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F67D" w14:textId="77777777" w:rsidR="00564237" w:rsidRDefault="008563F4" w:rsidP="00856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Черноморская береговая линия. Активизация военных действий в Закубанье </w:t>
            </w:r>
          </w:p>
          <w:p w14:paraId="4189F712" w14:textId="77777777" w:rsidR="008563F4" w:rsidRPr="00042C62" w:rsidRDefault="008563F4" w:rsidP="00856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(2 ч</w:t>
            </w:r>
            <w:r w:rsidR="005642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042C62" w14:paraId="2074349B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E28C" w14:textId="77777777" w:rsidR="008563F4" w:rsidRPr="00042C62" w:rsidRDefault="008563F4" w:rsidP="0085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Черноморская береговая линия. </w:t>
            </w:r>
          </w:p>
          <w:p w14:paraId="09DCF632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D8DC3" w14:textId="77777777" w:rsidR="00BA6D68" w:rsidRPr="00042C62" w:rsidRDefault="00C21008" w:rsidP="00BA6D6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Черноморская береговая линия, контрабандная работорговля</w:t>
            </w:r>
          </w:p>
          <w:p w14:paraId="5A947B7B" w14:textId="77777777" w:rsidR="00BA6D68" w:rsidRPr="00042C62" w:rsidRDefault="00C21008" w:rsidP="00BA6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строительстве Черноморской береговой линии. </w:t>
            </w:r>
          </w:p>
          <w:p w14:paraId="0D521174" w14:textId="77777777" w:rsidR="00AF14FB" w:rsidRPr="00042C62" w:rsidRDefault="00C2100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на карте местоположение крупных фортов, объяснять историю происхождения их названий. Раскрывать роль М. П. Лазарева, Н. Н.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Раевского в их создании, оценивать усилия последнего, направленные на развитие русско-черкесских торговых связей.</w:t>
            </w:r>
          </w:p>
        </w:tc>
      </w:tr>
      <w:tr w:rsidR="00AF14FB" w:rsidRPr="00042C62" w14:paraId="014EF1B1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F142" w14:textId="77777777" w:rsidR="00AF14FB" w:rsidRPr="00042C62" w:rsidRDefault="008563F4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военных действий в Закубанье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275F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военно</w:t>
            </w:r>
            <w:r w:rsidRPr="00042C62">
              <w:rPr>
                <w:rFonts w:ascii="Times New Roman" w:hAnsi="Times New Roman" w:cs="Times New Roman"/>
                <w:i/>
                <w:iCs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религиозное государство, крейсерство, наиб.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F962C5" w14:textId="77777777" w:rsidR="00AF14FB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Устанавливать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причинно-следственные связи между развитием работорговли и организацией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крейсирования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, созданием военных укреплений на Черноморском побережье Кавказа.</w:t>
            </w:r>
          </w:p>
        </w:tc>
      </w:tr>
      <w:tr w:rsidR="008563F4" w:rsidRPr="00042C62" w14:paraId="693B8CCA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C9C6" w14:textId="77777777" w:rsidR="008563F4" w:rsidRPr="00042C62" w:rsidRDefault="008563F4" w:rsidP="00856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  Материальная культура казачьего населения Кубани в первой половине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Развитие образования. Искусство и архитектура (3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042C62" w14:paraId="7333DF50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2136" w14:textId="77777777" w:rsidR="003A06DA" w:rsidRPr="00042C62" w:rsidRDefault="003A06DA" w:rsidP="003A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культура казачьего населения Кубани в первой половине 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14:paraId="7027E9CF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9832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понятий самоидентичность, курень, станица, саман, сырцовый кирпич, квартальная планировка, глей.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элементы материальной культуры казачьего населения и объяснять роль природных факторов в их формировании.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влияние компонентов культуры на формирование самоидентичности казачьего населения. </w:t>
            </w:r>
          </w:p>
          <w:p w14:paraId="5D788284" w14:textId="77777777" w:rsidR="00AF14FB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жилища, одежду черноморских и линейных казаков, определять черты сходства и различия.</w:t>
            </w:r>
          </w:p>
        </w:tc>
      </w:tr>
      <w:tr w:rsidR="00AF14FB" w:rsidRPr="00042C62" w14:paraId="16546611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E657" w14:textId="77777777" w:rsidR="003A06DA" w:rsidRPr="00042C62" w:rsidRDefault="003A06DA" w:rsidP="003A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14:paraId="45336F32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DB7F7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просветитель, народное искусство, медресе.</w:t>
            </w:r>
          </w:p>
          <w:p w14:paraId="17C760AA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 становлении системы образования на Кубани. </w:t>
            </w:r>
          </w:p>
          <w:p w14:paraId="56D41CBE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роль Ф. Я. Бурсака и К. В.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Россинского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 деле просвещения казачьего и горского населения. </w:t>
            </w:r>
          </w:p>
          <w:p w14:paraId="225F8DB3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вклад Я. Г. Кухаренко, Л. М. Серебрякова, И. Д. Попко в становление библиотечного дела на Кубани. </w:t>
            </w:r>
          </w:p>
          <w:p w14:paraId="46CBDC5A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примеры, подтверждающие научный интерес к кубанской земле со стороны различных слоёв российского общества. </w:t>
            </w:r>
          </w:p>
          <w:p w14:paraId="15D137BF" w14:textId="77777777" w:rsidR="00AF14FB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имена адыгских авторов, описывавших жизнь и быт местного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населенеия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содействовавших просвещению черкесов (Султан Хан-Гирей, Умар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Берсей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др.). </w:t>
            </w:r>
          </w:p>
        </w:tc>
      </w:tr>
      <w:tr w:rsidR="00AF14FB" w:rsidRPr="00042C62" w14:paraId="058B8750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C5F2F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Развитие искусства и архитектуры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7314" w14:textId="77777777" w:rsidR="00BA6D68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богадельня, классицизм. </w:t>
            </w:r>
          </w:p>
          <w:p w14:paraId="55179A69" w14:textId="77777777" w:rsidR="00AF14FB" w:rsidRPr="00042C62" w:rsidRDefault="00BA6D68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роли искусства в жизни кубанцев, о развитии строительства и архитектуры в первой половине ХIХ в.</w:t>
            </w:r>
          </w:p>
        </w:tc>
      </w:tr>
      <w:tr w:rsidR="003A06DA" w:rsidRPr="00042C62" w14:paraId="3451A4B8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C162" w14:textId="77777777" w:rsidR="003A06DA" w:rsidRPr="00042C62" w:rsidRDefault="003A06DA" w:rsidP="003A0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Кубань во второй половине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(21 ч)</w:t>
            </w:r>
          </w:p>
        </w:tc>
      </w:tr>
      <w:tr w:rsidR="003A06DA" w:rsidRPr="00042C62" w14:paraId="2CCD251D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8F1B3" w14:textId="77777777" w:rsidR="003A06DA" w:rsidRPr="00042C62" w:rsidRDefault="003A06DA" w:rsidP="003A0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7. Присоединение Закубанья к России. Окончание Кавказской войны (2 ч)</w:t>
            </w:r>
          </w:p>
        </w:tc>
      </w:tr>
      <w:tr w:rsidR="00AF14FB" w:rsidRPr="00042C62" w14:paraId="15C42425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8F25" w14:textId="77777777" w:rsidR="003A06DA" w:rsidRPr="00042C62" w:rsidRDefault="003A06DA" w:rsidP="003A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Присоединение Закубанья к России</w:t>
            </w:r>
          </w:p>
          <w:p w14:paraId="37214E77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04C6" w14:textId="77777777" w:rsidR="00BA6D68" w:rsidRPr="00042C62" w:rsidRDefault="00BA6D6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«черкесский вопрос», Сочинский меджлис, наместник Черкесии, военный инструктор. </w:t>
            </w:r>
          </w:p>
          <w:p w14:paraId="14DFD5BB" w14:textId="77777777" w:rsidR="00BA6D68" w:rsidRPr="00042C62" w:rsidRDefault="00BA6D6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«черкесского вопроса» в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условиях Крымской войны и рассказывать, как использовали его Турция и Англия. </w:t>
            </w:r>
          </w:p>
          <w:p w14:paraId="6A172A71" w14:textId="77777777" w:rsidR="00AF14FB" w:rsidRPr="00042C62" w:rsidRDefault="00BA6D68" w:rsidP="00BA6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суть конфликта между Сефер-беем и Мухаммед-Амином. </w:t>
            </w:r>
          </w:p>
        </w:tc>
      </w:tr>
      <w:tr w:rsidR="00AF14FB" w:rsidRPr="00042C62" w14:paraId="156F8D8E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B52EB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Окончание Кавказской войны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D30A" w14:textId="77777777" w:rsidR="00BA6D68" w:rsidRPr="00042C62" w:rsidRDefault="00BA6D6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события завершающего этапа Кавказской войны, показывать на карте места, связанные с этими событиями. </w:t>
            </w:r>
          </w:p>
          <w:p w14:paraId="6CE52662" w14:textId="77777777" w:rsidR="00BA6D68" w:rsidRPr="00042C62" w:rsidRDefault="00BA6D6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Сочинского меджлиса. </w:t>
            </w:r>
          </w:p>
          <w:p w14:paraId="2DFE7231" w14:textId="77777777" w:rsidR="00AF14FB" w:rsidRPr="00042C62" w:rsidRDefault="00BA6D68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оценку итогам Кавказской войны.</w:t>
            </w:r>
          </w:p>
        </w:tc>
      </w:tr>
      <w:tr w:rsidR="003A06DA" w:rsidRPr="00042C62" w14:paraId="68041131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4C8F" w14:textId="77777777" w:rsidR="003A06DA" w:rsidRPr="00042C62" w:rsidRDefault="003A06DA" w:rsidP="003A0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8.  Участие кубанцев в Крымской войне (2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042C62" w14:paraId="0A3D67B0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7FC1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Участие казаков-пластунов и черноморцев в обороне за Севастополь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1216" w14:textId="77777777" w:rsidR="000E36AD" w:rsidRPr="00042C62" w:rsidRDefault="000E36AD" w:rsidP="00B421E7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значение понятий пластуны, конные егеря, пехотное каре, чекмень, заклёпанная пушка. </w:t>
            </w:r>
          </w:p>
          <w:p w14:paraId="5CA0C350" w14:textId="77777777" w:rsidR="000E36AD" w:rsidRPr="00042C62" w:rsidRDefault="000E36AD" w:rsidP="00B421E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специфику тактики пластунов, рассказывать об их подвигах и личностных качествах. </w:t>
            </w:r>
          </w:p>
          <w:p w14:paraId="1E71AE6E" w14:textId="77777777" w:rsidR="00AF14FB" w:rsidRPr="00042C62" w:rsidRDefault="00AF14FB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FB" w:rsidRPr="00042C62" w14:paraId="5F6E2EE9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877A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Бои за Таманский полуостров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D4A87" w14:textId="77777777" w:rsidR="000E36AD" w:rsidRPr="00042C62" w:rsidRDefault="000E36AD" w:rsidP="00B421E7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Давать</w:t>
            </w:r>
            <w:r w:rsidRPr="00042C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оценку действиям черноморцев, участвовавших в обороне Севастополя и в боях за Таманский полуостров. </w:t>
            </w:r>
          </w:p>
          <w:p w14:paraId="3EE11CF2" w14:textId="77777777" w:rsidR="000E36AD" w:rsidRPr="00042C62" w:rsidRDefault="000E36AD" w:rsidP="00B421E7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Понимать</w:t>
            </w:r>
            <w:r w:rsidRPr="00042C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причины вынужденного оставления черноморцами военных укреплений.</w:t>
            </w:r>
          </w:p>
          <w:p w14:paraId="5D204C26" w14:textId="77777777" w:rsidR="000E36AD" w:rsidRPr="00042C62" w:rsidRDefault="000E36A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Приводить</w:t>
            </w:r>
            <w:r w:rsidRPr="00042C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примеры военных успехов казачьих отрядов. </w:t>
            </w:r>
          </w:p>
          <w:p w14:paraId="3B163EA6" w14:textId="77777777" w:rsidR="00AF14FB" w:rsidRPr="00042C62" w:rsidRDefault="000E36A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042C62">
              <w:rPr>
                <w:rFonts w:ascii="Times New Roman" w:hAnsi="Times New Roman" w:cs="Times New Roman"/>
                <w:bCs/>
                <w:sz w:val="24"/>
                <w:szCs w:val="24"/>
              </w:rPr>
              <w:t>приёмы ведения боевых действий современными войсковыми подразделениями с тактикой пластунских формирований.</w:t>
            </w:r>
          </w:p>
        </w:tc>
      </w:tr>
      <w:tr w:rsidR="003A06DA" w:rsidRPr="00042C62" w14:paraId="2A181813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7ADC" w14:textId="77777777" w:rsidR="003A06DA" w:rsidRPr="00042C62" w:rsidRDefault="003A06DA" w:rsidP="003A0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proofErr w:type="gramStart"/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9 .</w:t>
            </w:r>
            <w:proofErr w:type="gramEnd"/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Преобразования на Кубани в период общественных реформ (3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042C62" w14:paraId="29D410F9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55AF" w14:textId="77777777" w:rsidR="003A06DA" w:rsidRPr="00042C62" w:rsidRDefault="003A06DA" w:rsidP="003A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Преобразования на Кубани. Ликвидация крепостничества, создание класса земельных собственников</w:t>
            </w:r>
          </w:p>
          <w:p w14:paraId="7FC41108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66DB" w14:textId="77777777" w:rsidR="000E36AD" w:rsidRPr="00042C62" w:rsidRDefault="000E36A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охотники-переселенцы, класс земельных собственников, десятина, земельный фонд. </w:t>
            </w:r>
          </w:p>
          <w:p w14:paraId="4C4C9847" w14:textId="77777777" w:rsidR="007B3DC2" w:rsidRPr="00042C62" w:rsidRDefault="000E36A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специфике крепостного права на Кубани и об особенностях ликвидации крепостничества в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Черномории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в Закубанье.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Объяснять,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почему в эпоху реформ первоочередной задачей было проведение земельных преобразований. </w:t>
            </w:r>
          </w:p>
          <w:p w14:paraId="317AC8E4" w14:textId="77777777" w:rsidR="007B3DC2" w:rsidRPr="00042C62" w:rsidRDefault="000E36A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земельных отношений и помещичьего землевладения на Кубани. </w:t>
            </w:r>
          </w:p>
          <w:p w14:paraId="4E799849" w14:textId="77777777" w:rsidR="00AF14FB" w:rsidRPr="00042C62" w:rsidRDefault="000E36A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Давать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оценку итогам проведения земельной реформы в кубанском регионе.</w:t>
            </w:r>
          </w:p>
        </w:tc>
      </w:tr>
      <w:tr w:rsidR="00AF14FB" w:rsidRPr="00042C62" w14:paraId="4E0C6159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DBE0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Административно-территориальные преобразования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FBCA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округ, отдел, губерния.</w:t>
            </w:r>
          </w:p>
          <w:p w14:paraId="0E1E3EF1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об административно-территориальных преобразованиях на Кубани в период общероссийских реформ. </w:t>
            </w:r>
          </w:p>
          <w:p w14:paraId="39614CC3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на карте территории Кубанской области и Черноморской губернии. </w:t>
            </w:r>
          </w:p>
          <w:p w14:paraId="64CAAAEE" w14:textId="77777777" w:rsidR="00AF14FB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Делать вывод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значении преобразований 1860-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1870 гг. в развитии кубанского региона.</w:t>
            </w:r>
          </w:p>
        </w:tc>
      </w:tr>
      <w:tr w:rsidR="00AF14FB" w:rsidRPr="00042C62" w14:paraId="5F3E8DF6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7AF5" w14:textId="77777777" w:rsidR="003A06DA" w:rsidRPr="00042C62" w:rsidRDefault="003A06DA" w:rsidP="003A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Городская, судебная и военные реформы</w:t>
            </w:r>
          </w:p>
          <w:p w14:paraId="231CEADD" w14:textId="77777777" w:rsidR="00AF14FB" w:rsidRPr="00042C62" w:rsidRDefault="00AF14FB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DC4E" w14:textId="77777777" w:rsidR="00AF14FB" w:rsidRPr="00042C62" w:rsidRDefault="007B3DC2" w:rsidP="007B3DC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третейский суд, всеобщая воинская повинность.</w:t>
            </w:r>
          </w:p>
          <w:p w14:paraId="499262C5" w14:textId="77777777" w:rsidR="007B3DC2" w:rsidRPr="00042C62" w:rsidRDefault="007B3DC2" w:rsidP="007B3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положения судебной реформы, объяснять, чем сословная судебная система отличается от современной. </w:t>
            </w:r>
          </w:p>
          <w:p w14:paraId="0FE3EF85" w14:textId="77777777" w:rsidR="007B3DC2" w:rsidRPr="00042C62" w:rsidRDefault="007B3DC2" w:rsidP="007B3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городской и военной реформ.</w:t>
            </w:r>
          </w:p>
          <w:p w14:paraId="36686D86" w14:textId="77777777" w:rsidR="007B3DC2" w:rsidRPr="00042C62" w:rsidRDefault="007B3DC2" w:rsidP="00B42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вывод о значении преобразований 1860-1870 гг. в развитии кубанского региона.</w:t>
            </w:r>
          </w:p>
        </w:tc>
      </w:tr>
      <w:tr w:rsidR="003A06DA" w:rsidRPr="00042C62" w14:paraId="08DCB7E6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FFDD" w14:textId="77777777" w:rsidR="003A06DA" w:rsidRPr="00042C62" w:rsidRDefault="003A06DA" w:rsidP="003A0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10. Народная колонизация. Становление транспортной системы Кубани (2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042C62" w14:paraId="4ED48A35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7BAB7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Массовая колонизация края и ее последствия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AEE2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народная колонизация, батрак, иногородний, акционерное общество (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АО). </w:t>
            </w:r>
          </w:p>
          <w:p w14:paraId="17CBFAFB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об особенностях массовой колонизации кубанского региона и её последствиях. </w:t>
            </w:r>
          </w:p>
          <w:p w14:paraId="076831CC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социальные группы и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r w:rsidRPr="00042C62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кубанского общества второй половины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Х в.</w:t>
            </w:r>
          </w:p>
          <w:p w14:paraId="434B24F1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соотношения между казачьим и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неказачьим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населением. </w:t>
            </w:r>
          </w:p>
          <w:p w14:paraId="34D5167B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Давать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оценку </w:t>
            </w:r>
            <w:proofErr w:type="spellStart"/>
            <w:proofErr w:type="gram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42C62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ложению</w:t>
            </w:r>
            <w:proofErr w:type="spellEnd"/>
            <w:proofErr w:type="gram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иногородних крестьян. </w:t>
            </w:r>
          </w:p>
          <w:p w14:paraId="6DCC39DB" w14:textId="77777777" w:rsidR="00AF14FB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Указывать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факторы, тормозившие свободную колонизацию кубанских земель.</w:t>
            </w:r>
          </w:p>
        </w:tc>
      </w:tr>
      <w:tr w:rsidR="00AF14FB" w:rsidRPr="00042C62" w14:paraId="59826B4C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F2A3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Становление транспортной системы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39D2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развития морского и речного судоходства. </w:t>
            </w:r>
          </w:p>
          <w:p w14:paraId="265208A1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успехи в развитии железнодорожного транспорта.</w:t>
            </w:r>
          </w:p>
          <w:p w14:paraId="3421CC13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на карте основные ветки железных дорог и крупные станции.</w:t>
            </w:r>
          </w:p>
          <w:p w14:paraId="0F9EC89A" w14:textId="77777777" w:rsidR="00AF14FB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Р. В.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Штейнгеля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оценивать его вклад в развитие экономики Кубани.</w:t>
            </w:r>
          </w:p>
        </w:tc>
      </w:tr>
      <w:tr w:rsidR="003A06DA" w:rsidRPr="00042C62" w14:paraId="75F404AE" w14:textId="77777777" w:rsidTr="001D5DF4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3B04" w14:textId="77777777" w:rsidR="003A06DA" w:rsidRPr="00042C62" w:rsidRDefault="003A06DA" w:rsidP="003A0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11. Земельные отношения, сельское хозяйство и торговля. Промышленность (4 ч)</w:t>
            </w:r>
          </w:p>
        </w:tc>
      </w:tr>
      <w:tr w:rsidR="00AF14FB" w:rsidRPr="00042C62" w14:paraId="068E2946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8DB5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Земля и люди: земельные отношения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3465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душевой и паевой наделы, 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передельно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-паевая система распределения земли, хуторская и подворная формы землепользования. </w:t>
            </w:r>
          </w:p>
          <w:p w14:paraId="7AEFBFC9" w14:textId="77777777" w:rsidR="007B3DC2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об особенностях распределения земельного фонда Кубанской области и Черноморского округа. </w:t>
            </w:r>
          </w:p>
          <w:p w14:paraId="5A9D6B98" w14:textId="77777777" w:rsidR="00BE5553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формы землепользования в Кубанской области и на территории Черноморского побережья. </w:t>
            </w:r>
          </w:p>
          <w:p w14:paraId="64357D82" w14:textId="77777777" w:rsidR="00BE5553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специфику правового регулирования в землепользовании. </w:t>
            </w:r>
          </w:p>
          <w:p w14:paraId="731CD584" w14:textId="77777777" w:rsidR="00BE5553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почему в пореформенный период земля на Кубани становится товаром.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арендных отношений в землепользовании. </w:t>
            </w:r>
          </w:p>
          <w:p w14:paraId="34381B5F" w14:textId="77777777" w:rsidR="00BE5553" w:rsidRPr="00042C62" w:rsidRDefault="007B3DC2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организации производства в имении барона Р. В.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Штейнгеля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«Хуторок». </w:t>
            </w:r>
          </w:p>
          <w:p w14:paraId="677ECD12" w14:textId="77777777" w:rsidR="00AF14FB" w:rsidRPr="00042C62" w:rsidRDefault="007B3DC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документа «О поземельном устройстве в казачьих войсках».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вывод об особенностях эволюции земельных отношений на Кубани в пореформенное время.</w:t>
            </w:r>
          </w:p>
        </w:tc>
      </w:tr>
      <w:tr w:rsidR="00AF14FB" w:rsidRPr="00042C62" w14:paraId="7B0F5BFD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0DF7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сельского хозяйства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E84AA" w14:textId="77777777" w:rsidR="00BE5553" w:rsidRPr="00042C62" w:rsidRDefault="00BE5553" w:rsidP="00BE555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экстенсивное животноводство, мериносовое (тонкорунное) овцеводство, перелог, трёхполье, пропашная культура</w:t>
            </w:r>
          </w:p>
          <w:p w14:paraId="11E42F9F" w14:textId="77777777" w:rsidR="00BE5553" w:rsidRPr="00042C62" w:rsidRDefault="00BE5553" w:rsidP="00BE555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отраслевой структуры сельского хозяйства Кубани.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специфику развития животноводства и земледелия во второй половине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Х в.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имена кубанских предпринимателей, внёсших вклад в развитие сельского хозяйства (Я. А.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Пеховский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Н. И.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Меснянкин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Н. В. Кулешов, К. И. Мазаев). </w:t>
            </w:r>
          </w:p>
          <w:p w14:paraId="7A03B3A3" w14:textId="77777777" w:rsidR="00AF14FB" w:rsidRPr="00042C62" w:rsidRDefault="00BE5553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Давать оценку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уровню развития виноградарства и виноделия на Кубани, рассказывать о деятельности Д. В. Пиленко, Ф. И.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Гейдука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Л. С. Голицына. </w:t>
            </w:r>
          </w:p>
        </w:tc>
      </w:tr>
      <w:tr w:rsidR="00AF14FB" w:rsidRPr="00042C62" w14:paraId="3D268D50" w14:textId="77777777" w:rsidTr="001D5DF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E8C8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Развитие торговли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FB79" w14:textId="77777777" w:rsidR="00AF14FB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стационарная торговля.</w:t>
            </w:r>
          </w:p>
          <w:p w14:paraId="03BA415A" w14:textId="77777777" w:rsidR="00BE5553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Указывать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факторы, способствовавшие развитию рыночных отношений на Кубани.</w:t>
            </w:r>
          </w:p>
          <w:p w14:paraId="1B69DEDB" w14:textId="77777777" w:rsidR="00BE5553" w:rsidRPr="00042C62" w:rsidRDefault="00BE5553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развития торговли. </w:t>
            </w:r>
          </w:p>
          <w:p w14:paraId="47974423" w14:textId="77777777" w:rsidR="00BE5553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на карте крупные центры ярмарочной торговли. </w:t>
            </w:r>
          </w:p>
          <w:p w14:paraId="111DBE9F" w14:textId="77777777" w:rsidR="00BE5553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преимущества ярмарочной и стационарной торговли.</w:t>
            </w:r>
          </w:p>
        </w:tc>
      </w:tr>
      <w:tr w:rsidR="00AF14FB" w:rsidRPr="00042C62" w14:paraId="260B2FE2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0EB5" w14:textId="77777777" w:rsidR="00AF14FB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Становление кубанской промышленности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E4A9" w14:textId="77777777" w:rsidR="00BE5553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мелкотоварное производство, винокурение, нефтеперегонный завод, торговый дом, урбанизация. </w:t>
            </w:r>
          </w:p>
          <w:p w14:paraId="6ED8F5FE" w14:textId="77777777" w:rsidR="00BE5553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факторы, способствовавшие развитию кубанской экономики, а также отрасли промышленности, развивавшиеся наиболее быстрыми темпами. </w:t>
            </w:r>
          </w:p>
          <w:p w14:paraId="1461FFDF" w14:textId="77777777" w:rsidR="00BE5553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становлении нефтяной промышленности на Кубани, определять роль А. Н. Новосильцева в этом процессе. </w:t>
            </w:r>
          </w:p>
          <w:p w14:paraId="0EA1C563" w14:textId="77777777" w:rsidR="00BE5553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на карте место, где была пробурена первая в России нефтяная скважина - ныне село Киевское Крымского района, долина реки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Кудако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14:paraId="6F1E235B" w14:textId="77777777" w:rsidR="00243C62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развития винокуренного производства, цементной и металлообрабатывающей промышленности.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Устанавливать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причинно-следственные связи между развитием промышленного производства в кубанском регионе и процессами урбанизации.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роль предпринимателей в развитии экономики края (И. П. Бедросов и сыновья, отец и сын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Дицманы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бароны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Штейнгели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братья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Аведовы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Кузнецовы и др.). </w:t>
            </w:r>
          </w:p>
          <w:p w14:paraId="723F4355" w14:textId="77777777" w:rsidR="00243C62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не только их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предпри</w:t>
            </w:r>
            <w:r w:rsidRPr="00042C62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нимательскую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деятельность, но и благотворительную. </w:t>
            </w:r>
          </w:p>
          <w:p w14:paraId="0006F5AA" w14:textId="77777777" w:rsidR="00AF14FB" w:rsidRPr="00042C62" w:rsidRDefault="00BE5553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представление о том, как изменилась социальная структура кубанского общества в связи с развитием промышленности.</w:t>
            </w:r>
          </w:p>
        </w:tc>
      </w:tr>
      <w:tr w:rsidR="003A06DA" w:rsidRPr="00042C62" w14:paraId="1A8F4D38" w14:textId="77777777" w:rsidTr="001D5DF4">
        <w:trPr>
          <w:trHeight w:val="30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C2A1" w14:textId="77777777" w:rsidR="003A06DA" w:rsidRPr="00042C62" w:rsidRDefault="003A06DA" w:rsidP="003A0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12. На помощь славянским братьям (2 ч)</w:t>
            </w:r>
          </w:p>
        </w:tc>
      </w:tr>
      <w:tr w:rsidR="00AF14FB" w:rsidRPr="00042C62" w14:paraId="17C8ECAA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0FB3" w14:textId="77777777" w:rsidR="00AF14FB" w:rsidRPr="00042C62" w:rsidRDefault="003A06DA" w:rsidP="003A06DA">
            <w:pPr>
              <w:tabs>
                <w:tab w:val="left" w:pos="30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Добровольческое движение. Кубанцы в составе воинских формирований.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FBE7" w14:textId="77777777" w:rsidR="00243C62" w:rsidRPr="00042C62" w:rsidRDefault="00243C6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«Шипкинское сидение», казачий пикет, императорский конвой, Георгиевское, знамя.</w:t>
            </w:r>
          </w:p>
          <w:p w14:paraId="057C9767" w14:textId="77777777" w:rsidR="00AF14FB" w:rsidRPr="00042C62" w:rsidRDefault="00243C6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добровольческом движении кубанцев, об участии казачьих формирований в освобождении славянских народов от турецких завоевателей.</w:t>
            </w:r>
          </w:p>
        </w:tc>
      </w:tr>
      <w:tr w:rsidR="003A06DA" w:rsidRPr="00042C62" w14:paraId="1C313ACA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E99C" w14:textId="77777777" w:rsidR="003A06DA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Боевые действия на Балканах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D3D3" w14:textId="77777777" w:rsidR="00243C62" w:rsidRPr="00042C62" w:rsidRDefault="00243C6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 кубанских казаков во время осады Баязета, в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Марухском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походе, в «Шипкинском сидении» и в боях за Плевну.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имена казачьих командиров (П. Д.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Бабыч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, С. Я. Кухаренко), характеризовать их полководческие и личностные качества</w:t>
            </w:r>
          </w:p>
          <w:p w14:paraId="5CA40A6F" w14:textId="77777777" w:rsidR="003A06DA" w:rsidRPr="00042C62" w:rsidRDefault="00243C62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вывод о вкладе кубанцев в дело освобождения славянских народов от турецкого ига.</w:t>
            </w:r>
          </w:p>
        </w:tc>
      </w:tr>
      <w:tr w:rsidR="003A06DA" w:rsidRPr="00042C62" w14:paraId="1C124016" w14:textId="77777777" w:rsidTr="001D5DF4">
        <w:trPr>
          <w:trHeight w:val="30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91187" w14:textId="77777777" w:rsidR="003A06DA" w:rsidRPr="00042C62" w:rsidRDefault="003A06DA" w:rsidP="003A0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Тема 13. Общественно-политическая жизнь (3 ч)</w:t>
            </w:r>
          </w:p>
        </w:tc>
      </w:tr>
      <w:tr w:rsidR="003A06DA" w:rsidRPr="00042C62" w14:paraId="21E9EC5B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4FE2" w14:textId="77777777" w:rsidR="003A06DA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Усиление социальной напряженности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233F2" w14:textId="77777777" w:rsidR="001D5DF4" w:rsidRPr="00042C62" w:rsidRDefault="00243C62" w:rsidP="00243C6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социальные противоречия, революцион</w:t>
            </w:r>
            <w:r w:rsidR="001D5DF4"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 кружок, нелегальное издание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  <w:p w14:paraId="3C1F9027" w14:textId="77777777" w:rsidR="003A06DA" w:rsidRPr="00042C62" w:rsidRDefault="00243C62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обострения социальных противоречий на Кубани и в других регионах России во второй половине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Х в.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Объяснять,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почему Кубань оставалась относительно спокойным регионом. </w:t>
            </w:r>
          </w:p>
        </w:tc>
      </w:tr>
      <w:tr w:rsidR="003A06DA" w:rsidRPr="00042C62" w14:paraId="6CDB9EB0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1DC7" w14:textId="77777777" w:rsidR="003A06DA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Кубанские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землевольцы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народовольцы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C100B" w14:textId="77777777" w:rsidR="001D5DF4" w:rsidRPr="00042C62" w:rsidRDefault="001D5DF4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общинное хозяйство, земледельческая ассоциация, артель. </w:t>
            </w:r>
            <w:r w:rsidR="0067419D"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="0067419D"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участников народнического движения на Кубани. </w:t>
            </w:r>
            <w:r w:rsidR="0067419D"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="0067419D"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об общине «Криница», основанной в Черноморском округе в 1886 г. </w:t>
            </w:r>
            <w:r w:rsidR="0067419D"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="0067419D"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цели и итоги деятельности </w:t>
            </w:r>
            <w:proofErr w:type="spellStart"/>
            <w:r w:rsidR="0067419D" w:rsidRPr="00042C62">
              <w:rPr>
                <w:rFonts w:ascii="Times New Roman" w:hAnsi="Times New Roman" w:cs="Times New Roman"/>
                <w:sz w:val="24"/>
                <w:szCs w:val="24"/>
              </w:rPr>
              <w:t>Бриньковской</w:t>
            </w:r>
            <w:proofErr w:type="spellEnd"/>
            <w:r w:rsidR="0067419D"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земледельческой артели. </w:t>
            </w:r>
          </w:p>
          <w:p w14:paraId="57D04B0A" w14:textId="77777777" w:rsidR="003A06DA" w:rsidRPr="00042C62" w:rsidRDefault="0067419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имена кубанских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землевольцев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народовольцев (Н. И. Воронов, Г. А. Попка, П. И.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Андреюшкин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, Ф. А. Щербина, В. В. Еропкин и др.).</w:t>
            </w:r>
          </w:p>
        </w:tc>
      </w:tr>
      <w:tr w:rsidR="003A06DA" w:rsidRPr="00042C62" w14:paraId="1200B601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C0E5" w14:textId="77777777" w:rsidR="003A06DA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Правоохранительная система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EDE1" w14:textId="77777777" w:rsidR="001D5DF4" w:rsidRPr="00042C62" w:rsidRDefault="0067419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proofErr w:type="gram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правоохранитель</w:t>
            </w:r>
            <w:r w:rsidRPr="00042C62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Кубани в конце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Х в.</w:t>
            </w:r>
          </w:p>
          <w:p w14:paraId="6F119EA9" w14:textId="77777777" w:rsidR="003A06DA" w:rsidRPr="00042C62" w:rsidRDefault="0067419D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 «Из полицейских сводок конца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Х в.». Делать выводы.</w:t>
            </w:r>
          </w:p>
        </w:tc>
      </w:tr>
      <w:tr w:rsidR="003A06DA" w:rsidRPr="00042C62" w14:paraId="4A62401F" w14:textId="77777777" w:rsidTr="001D5DF4">
        <w:trPr>
          <w:trHeight w:val="30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FA89" w14:textId="77777777" w:rsidR="003A06DA" w:rsidRPr="00042C62" w:rsidRDefault="003A06DA" w:rsidP="003A0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14. Развитие традиционной культуры во второй половине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Образование и культура в условиях реформирования общества (3 ч)</w:t>
            </w:r>
          </w:p>
        </w:tc>
      </w:tr>
      <w:tr w:rsidR="003A06DA" w:rsidRPr="00042C62" w14:paraId="23EE4347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C3BF" w14:textId="77777777" w:rsidR="003A06DA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Народная культура адыгов: традиции и новшества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521A" w14:textId="77777777" w:rsidR="00B47D09" w:rsidRPr="00042C62" w:rsidRDefault="00B47D09" w:rsidP="00B47D0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адат, шариат, башлык, бурка, папаха, бешмет, 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шичепщин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урыс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ун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турлук. </w:t>
            </w:r>
          </w:p>
          <w:p w14:paraId="02C66F83" w14:textId="77777777" w:rsidR="00B47D09" w:rsidRPr="00042C62" w:rsidRDefault="00B47D09" w:rsidP="00B47D0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 взаимопроникновении адыгской и казачьей культур, изменениях, произошедших в планировке и архитектуре поселений адыгов, в их семейном укладе. </w:t>
            </w:r>
          </w:p>
          <w:p w14:paraId="11B0B3AF" w14:textId="77777777" w:rsidR="00B47D09" w:rsidRPr="00042C62" w:rsidRDefault="00B47D09" w:rsidP="00B47D0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новые элементы, появившиеся в женском адыгском костюме. </w:t>
            </w:r>
          </w:p>
          <w:p w14:paraId="42E9F1CE" w14:textId="77777777" w:rsidR="003A06DA" w:rsidRPr="00042C62" w:rsidRDefault="00B47D09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адыгской песенно-музыкальной культуры. </w:t>
            </w:r>
          </w:p>
        </w:tc>
      </w:tr>
      <w:tr w:rsidR="003A06DA" w:rsidRPr="00042C62" w14:paraId="57EB2528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D3A9" w14:textId="77777777" w:rsidR="003A06DA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Черноморцы и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линейцы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сомобытность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 взаимовлияние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BE35" w14:textId="77777777" w:rsidR="00B47D09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взаимовлияния традиционной культуры черноморцев и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линейцев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находить общее и особенное. </w:t>
            </w:r>
          </w:p>
          <w:p w14:paraId="5050B97D" w14:textId="77777777" w:rsidR="00B47D09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в чём заключались изменения, произошедшие в одежде казаков после 1861 г., и чем они были вызваны. </w:t>
            </w:r>
          </w:p>
          <w:p w14:paraId="43E8E021" w14:textId="77777777" w:rsidR="003A06DA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Описывать мужской казачий костюмный комплекс на базе черкески.</w:t>
            </w:r>
          </w:p>
        </w:tc>
      </w:tr>
      <w:tr w:rsidR="003A06DA" w:rsidRPr="00042C62" w14:paraId="7981FBE5" w14:textId="77777777" w:rsidTr="001D5DF4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6132" w14:textId="77777777" w:rsidR="003A06DA" w:rsidRPr="00042C62" w:rsidRDefault="003A06DA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Образование и культура в условиях реформирования общества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AA0E" w14:textId="77777777" w:rsidR="00B47D09" w:rsidRPr="00042C62" w:rsidRDefault="00B47D09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proofErr w:type="spellStart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одноклассное</w:t>
            </w:r>
            <w:proofErr w:type="spellEnd"/>
            <w:r w:rsidRPr="00042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двухклассное и реальное училища, церковно-приходская школа, статистический комитет, эклектика. </w:t>
            </w:r>
          </w:p>
          <w:p w14:paraId="3236D4B2" w14:textId="77777777" w:rsidR="00B47D09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факторы, способствовавшие развитию культуры на Кубани в пореформенный период.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систему образования на Кубани во второй половине Х</w:t>
            </w:r>
            <w:r w:rsidRPr="00042C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Х в.</w:t>
            </w:r>
          </w:p>
          <w:p w14:paraId="7C8A8302" w14:textId="77777777" w:rsidR="00B47D09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 развитии и распространении научных знаний, открытии Кубанского областного статистического комитета и музея.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имена представителей кубанской интеллигенции (И. Д. Попко, П. П. Короленко, Е. Д. Фе</w:t>
            </w:r>
            <w:r w:rsidRPr="00042C62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лицын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В. М, Сысоев, Ф. Н. Сумароков-Эльстон, Н. Н.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Кармалин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) и атаманов, активно содействовавших развитию культуры и распространению научных знаний. </w:t>
            </w:r>
          </w:p>
          <w:p w14:paraId="68D0D577" w14:textId="77777777" w:rsidR="00B47D09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цели и задачи ОЛИ</w:t>
            </w:r>
            <w:r w:rsidRPr="00042C62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КО.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повседневной жизни кубанцев, рассказывать о развитии печати и книжного дела в регионе. </w:t>
            </w:r>
          </w:p>
          <w:p w14:paraId="2E9A2C3E" w14:textId="77777777" w:rsidR="00B47D09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роль кубанских художников Е. И. </w:t>
            </w:r>
            <w:proofErr w:type="spellStart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>Посполитаки</w:t>
            </w:r>
            <w:proofErr w:type="spellEnd"/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, П. С. Косолапа в развитии изобразительного искусства на Кубани. </w:t>
            </w: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о достижениях кубанских архитекторов В. А. Филиппова, братьев И. Д. и Е. 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Черников, называть созданные по их проектам здания и сооружения. </w:t>
            </w:r>
          </w:p>
          <w:p w14:paraId="6BA02395" w14:textId="77777777" w:rsidR="003A06DA" w:rsidRPr="00042C62" w:rsidRDefault="00B47D09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C62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042C62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между уровнем развития экономики кубанского региона и уровнем развития культуры его жителей.</w:t>
            </w:r>
          </w:p>
        </w:tc>
      </w:tr>
    </w:tbl>
    <w:p w14:paraId="0AA96845" w14:textId="77777777" w:rsidR="00F32F75" w:rsidRPr="00B421E7" w:rsidRDefault="00F32F75" w:rsidP="00B421E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011DE15" w14:textId="77777777" w:rsidR="00AF14FB" w:rsidRPr="00B421E7" w:rsidRDefault="00AF14FB" w:rsidP="00B421E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1E7">
        <w:rPr>
          <w:rFonts w:ascii="Times New Roman" w:hAnsi="Times New Roman" w:cs="Times New Roman"/>
          <w:b/>
          <w:sz w:val="28"/>
          <w:szCs w:val="28"/>
        </w:rPr>
        <w:t>10 класс</w:t>
      </w:r>
    </w:p>
    <w:p w14:paraId="68819C40" w14:textId="77777777" w:rsidR="00AF14FB" w:rsidRPr="00B421E7" w:rsidRDefault="00AF14FB" w:rsidP="00B421E7">
      <w:pPr>
        <w:spacing w:after="0"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21E7">
        <w:rPr>
          <w:rFonts w:ascii="Times New Roman" w:hAnsi="Times New Roman"/>
          <w:bCs/>
          <w:sz w:val="28"/>
          <w:szCs w:val="28"/>
        </w:rPr>
        <w:t>1 час в неделю, всего 34 часа (3</w:t>
      </w:r>
      <w:r w:rsidR="00042C62" w:rsidRPr="00B421E7">
        <w:rPr>
          <w:rFonts w:ascii="Times New Roman" w:hAnsi="Times New Roman"/>
          <w:bCs/>
          <w:sz w:val="28"/>
          <w:szCs w:val="28"/>
        </w:rPr>
        <w:t>4 учебных недели)</w:t>
      </w:r>
    </w:p>
    <w:tbl>
      <w:tblPr>
        <w:tblpPr w:leftFromText="180" w:rightFromText="180" w:vertAnchor="text" w:horzAnchor="margin" w:tblpXSpec="center" w:tblpY="20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9"/>
        <w:gridCol w:w="5386"/>
      </w:tblGrid>
      <w:tr w:rsidR="00AF14FB" w:rsidRPr="0034065E" w14:paraId="1638AE02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2E2C" w14:textId="77777777" w:rsidR="00AF14FB" w:rsidRPr="00E34348" w:rsidRDefault="00AF14FB" w:rsidP="00AF14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2F8A" w14:textId="77777777" w:rsidR="00AF14FB" w:rsidRPr="00E34348" w:rsidRDefault="00AF14FB" w:rsidP="00AF14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AF14FB" w:rsidRPr="0034065E" w14:paraId="7956FF79" w14:textId="77777777" w:rsidTr="00AF14FB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8335C" w14:textId="77777777" w:rsidR="00AF14FB" w:rsidRPr="00E34348" w:rsidRDefault="00F32F75" w:rsidP="00F32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14FB" w:rsidRPr="0034065E" w14:paraId="6BEA62FF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C7DC" w14:textId="77777777" w:rsidR="00AF14FB" w:rsidRPr="00E34348" w:rsidRDefault="00F32F75" w:rsidP="00F32F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кубанской тематики в произведениях русских писателей первой половины XIX в.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02FC" w14:textId="77777777" w:rsidR="00AF14FB" w:rsidRPr="00E34348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понятия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кубанская тематика.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аргументы в пользу того, что в творчестве русских писателей первой половины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 в. присутствовала кубанская тематика. </w:t>
            </w:r>
          </w:p>
        </w:tc>
      </w:tr>
      <w:tr w:rsidR="00F32F75" w:rsidRPr="0034065E" w14:paraId="79D65DBB" w14:textId="77777777" w:rsidTr="00F32F75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CE98" w14:textId="77777777" w:rsidR="00F32F75" w:rsidRPr="00E34348" w:rsidRDefault="00F32F75" w:rsidP="00F32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. Кубанские страницы русской классики. Литература Кубани (7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32F75" w:rsidRPr="0034065E" w14:paraId="5B574B9B" w14:textId="77777777" w:rsidTr="00F32F75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6B7D6" w14:textId="77777777" w:rsidR="00F32F75" w:rsidRPr="004913A6" w:rsidRDefault="00F32F75" w:rsidP="00F32F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Русские писатели первой половины XIX века о Кубани. Становление литературы Кубани </w:t>
            </w:r>
            <w:r w:rsidRPr="00491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3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913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32F75" w:rsidRPr="0034065E" w14:paraId="5B1342A0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625C" w14:textId="77777777" w:rsidR="00F32F75" w:rsidRPr="00E34348" w:rsidRDefault="00F32F75" w:rsidP="00B42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А.С. Пушкин о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3038" w14:textId="77777777" w:rsidR="00FF1686" w:rsidRDefault="00FB42A1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об отражении темы Кубани в произведениях А. С. Пушкина </w:t>
            </w:r>
          </w:p>
          <w:p w14:paraId="4C84DB84" w14:textId="77777777" w:rsidR="00F32F75" w:rsidRDefault="00FB42A1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, почему русские писатели проявляли интерес к Кубани.</w:t>
            </w:r>
          </w:p>
          <w:p w14:paraId="1FE62482" w14:textId="77777777" w:rsidR="00FF1686" w:rsidRPr="00E34348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Размышлять и отвечать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 почему писатели первой половины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Х в. отзываются о кубанской земле весьма противоречиво?</w:t>
            </w:r>
          </w:p>
        </w:tc>
      </w:tr>
      <w:tr w:rsidR="00F32F75" w:rsidRPr="0034065E" w14:paraId="151EA2BE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E532" w14:textId="77777777" w:rsidR="00F32F75" w:rsidRPr="00E34348" w:rsidRDefault="00F32F75" w:rsidP="00B42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А.С. Грибоедов о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664F" w14:textId="77777777" w:rsidR="00FF1686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об отражении темы Кубани в произведениях А. С. Грибоедова. </w:t>
            </w:r>
          </w:p>
          <w:p w14:paraId="10B9D8EB" w14:textId="77777777" w:rsidR="00F32F75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Объяснять,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почему русские писатели проявляли интерес к Кубани.</w:t>
            </w:r>
          </w:p>
          <w:p w14:paraId="44C35848" w14:textId="77777777" w:rsidR="00FF1686" w:rsidRPr="00E34348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Размышлять и отвечать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 почему писатели первой половины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Х в. отзываются о кубанской земле весьма противоречиво?</w:t>
            </w:r>
          </w:p>
        </w:tc>
      </w:tr>
      <w:tr w:rsidR="00F32F75" w:rsidRPr="0034065E" w14:paraId="1F8729A9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0BAB" w14:textId="77777777" w:rsidR="00F32F75" w:rsidRPr="00E34348" w:rsidRDefault="00F32F75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М.Ю. Лермонтов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8540" w14:textId="77777777" w:rsidR="00FF1686" w:rsidRPr="00992760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М. Ю. Лермонтова, в которых упоминается Кубань. </w:t>
            </w:r>
          </w:p>
          <w:p w14:paraId="59A6B1D4" w14:textId="77777777" w:rsidR="00F32F75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цитаты из сочинений поэта, раскрывающие особенности его отношения к кубанской земле.</w:t>
            </w:r>
          </w:p>
          <w:p w14:paraId="6B00FA17" w14:textId="77777777" w:rsidR="00FF1686" w:rsidRPr="00E34348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Размышлять и отвечать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 почему писатели первой половины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Х в. отзываются о кубанской земле весьма противоречиво?</w:t>
            </w:r>
          </w:p>
        </w:tc>
      </w:tr>
      <w:tr w:rsidR="00F32F75" w:rsidRPr="0034065E" w14:paraId="41997567" w14:textId="77777777" w:rsidTr="00F32F75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020D" w14:textId="77777777" w:rsidR="00F32F75" w:rsidRPr="00E34348" w:rsidRDefault="00F32F75" w:rsidP="00F32F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 2. Кубань в творчестве писателей второй половины XIX в. развитие литературы Кубани (4 ч)</w:t>
            </w:r>
          </w:p>
        </w:tc>
      </w:tr>
      <w:tr w:rsidR="00F32F75" w:rsidRPr="0034065E" w14:paraId="0E8CA01F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9D19A" w14:textId="77777777" w:rsidR="00F32F75" w:rsidRPr="00E34348" w:rsidRDefault="00F32F75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Г.И. Успенский и А.П. Чехов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CAFA" w14:textId="77777777" w:rsidR="00FF1686" w:rsidRPr="00992760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очеркист босяк, скареда, символ, художественная форма. </w:t>
            </w:r>
          </w:p>
          <w:p w14:paraId="44B99DFB" w14:textId="77777777" w:rsidR="00FF1686" w:rsidRPr="00992760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образ Кубани, созданный русскими писателями первой и второй половины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 в. </w:t>
            </w:r>
          </w:p>
          <w:p w14:paraId="1FEE72C3" w14:textId="77777777" w:rsidR="00FF1686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Рассказывать о месте и роли кубанской 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творчестве А. П. Чехова.</w:t>
            </w:r>
          </w:p>
          <w:p w14:paraId="19B56EBF" w14:textId="77777777" w:rsidR="00E866E6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Анализировать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причины внимания русских писателей к Кубани. </w:t>
            </w:r>
          </w:p>
          <w:p w14:paraId="606648F0" w14:textId="77777777" w:rsidR="00FF1686" w:rsidRPr="00992760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созданные ими литературные произведения. </w:t>
            </w:r>
          </w:p>
          <w:p w14:paraId="4F08F7D4" w14:textId="77777777" w:rsidR="00FF1686" w:rsidRPr="00992760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Кубани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 в., используя примеры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из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произведений русских писателей.</w:t>
            </w:r>
          </w:p>
          <w:p w14:paraId="26185549" w14:textId="77777777" w:rsidR="00F32F75" w:rsidRPr="00E34348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Составлять литературный путеводитель — карту «Русские писатели, побывавшие на Кубани».</w:t>
            </w:r>
          </w:p>
        </w:tc>
      </w:tr>
      <w:tr w:rsidR="00F32F75" w:rsidRPr="0034065E" w14:paraId="632C4D7C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8D7E" w14:textId="77777777" w:rsidR="00F32F75" w:rsidRPr="00E34348" w:rsidRDefault="00F32F75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Кубань в творчестве М. Горького и А.И. Куприна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F883" w14:textId="77777777" w:rsidR="00F32F75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 месте и роли кубанской тем</w:t>
            </w:r>
            <w:r w:rsidR="00E866E6">
              <w:rPr>
                <w:rFonts w:ascii="Times New Roman" w:hAnsi="Times New Roman" w:cs="Times New Roman"/>
                <w:sz w:val="24"/>
                <w:szCs w:val="24"/>
              </w:rPr>
              <w:t xml:space="preserve">атики в творчестве М. Горького и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А. И. Куприна.</w:t>
            </w:r>
          </w:p>
          <w:p w14:paraId="22E975FC" w14:textId="77777777" w:rsidR="00E866E6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Анализировать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причины внимания русских писателей к Кубани. </w:t>
            </w:r>
          </w:p>
          <w:p w14:paraId="71600775" w14:textId="77777777" w:rsidR="00FF1686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созданные ими литературные произведения. </w:t>
            </w:r>
          </w:p>
          <w:p w14:paraId="0C0AF537" w14:textId="77777777" w:rsidR="00E866E6" w:rsidRPr="00992760" w:rsidRDefault="00E866E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Кубани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 в., используя примеры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из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произведений русских писателей.</w:t>
            </w:r>
          </w:p>
          <w:p w14:paraId="1B6DED10" w14:textId="77777777" w:rsidR="00FF1686" w:rsidRPr="00E34348" w:rsidRDefault="00E866E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литературный путеводитель — карту «Русские писатели, побывавшие на Кубани».</w:t>
            </w:r>
          </w:p>
        </w:tc>
      </w:tr>
      <w:tr w:rsidR="00F32F75" w:rsidRPr="0034065E" w14:paraId="62DE898A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839C" w14:textId="77777777" w:rsidR="00F32F75" w:rsidRPr="00E34348" w:rsidRDefault="00F32F75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Развитие литературы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D14A" w14:textId="77777777" w:rsidR="00E866E6" w:rsidRPr="00992760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бытовые и портрет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но-психологические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зарисовки, отточенность языка, «казачий Цицерон», журба. </w:t>
            </w:r>
          </w:p>
          <w:p w14:paraId="6587C0A6" w14:textId="77777777" w:rsidR="00E866E6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имена писателей, сыгравших значительную роль в становлении литературы Кубани. </w:t>
            </w:r>
          </w:p>
          <w:p w14:paraId="23F6860F" w14:textId="77777777" w:rsidR="00E866E6" w:rsidRPr="00992760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, в чём заключались особенности произведений В. С. Вареника, И. Д. Попко,</w:t>
            </w:r>
            <w:r w:rsidR="00B42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В.С. Мовы, Н. Н. Канивец</w:t>
            </w:r>
            <w:r w:rsidRPr="00992760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кого, Д, В. Аверкиева. </w:t>
            </w:r>
          </w:p>
          <w:p w14:paraId="4381BA8D" w14:textId="77777777" w:rsidR="00F32F75" w:rsidRPr="00E34348" w:rsidRDefault="00E866E6" w:rsidP="00E86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общие черты в творчестве кубанских писателей и классиков русской литературы второй половины Х</w:t>
            </w:r>
            <w:r w:rsidRPr="0099276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Х в.</w:t>
            </w:r>
          </w:p>
        </w:tc>
      </w:tr>
      <w:tr w:rsidR="00F32F75" w:rsidRPr="0034065E" w14:paraId="16AC878D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5691" w14:textId="77777777" w:rsidR="00F32F75" w:rsidRPr="00E34348" w:rsidRDefault="00F32F75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на тему «Кубанские страницы русской классики. Литература Кубани»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AD94" w14:textId="77777777" w:rsidR="00FF1686" w:rsidRDefault="00FF1686" w:rsidP="00FF168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понятия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поэтический портрет Кубани. </w:t>
            </w:r>
          </w:p>
          <w:p w14:paraId="0BE7C363" w14:textId="77777777" w:rsidR="00FF1686" w:rsidRPr="00FF1686" w:rsidRDefault="00FF1686" w:rsidP="00B421E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об отражении кубанской тематики в сочинениях «кавказских пленников»: А. И. Полежаева, А.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А.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Бестужева-Марлинского, А. И. Одоевского. </w:t>
            </w:r>
          </w:p>
          <w:p w14:paraId="553F5E6B" w14:textId="77777777" w:rsidR="00B421E7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имена просветителей (А.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А.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Головатого, К.В.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Россинского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, Я. Г. Кухаренко), стоявших у истоков становления оригинальной литературы Кубани. </w:t>
            </w:r>
          </w:p>
          <w:p w14:paraId="7B160436" w14:textId="77777777" w:rsidR="00F32F75" w:rsidRPr="00E34348" w:rsidRDefault="00FF1686" w:rsidP="00B421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Перечислять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произведения Я.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Кухаренко и объяснять, почему за писателем прочно закрепилось определение «первый».</w:t>
            </w:r>
          </w:p>
        </w:tc>
      </w:tr>
      <w:tr w:rsidR="00F32F75" w:rsidRPr="0034065E" w14:paraId="648E8ABA" w14:textId="77777777" w:rsidTr="00F32F75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F07B" w14:textId="77777777" w:rsidR="00F32F75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="00F32F75"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Кубанская область и черноморская губерния в 1900-1913 гг. 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="00F32F75"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18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030AD3" w:rsidRPr="0034065E" w14:paraId="2F825F42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FF13" w14:textId="77777777" w:rsidR="00030AD3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 3. Социально –экономическое развитие (2 ч</w:t>
            </w:r>
            <w:r w:rsidR="00B421E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32F75" w:rsidRPr="0034065E" w14:paraId="38391B6B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D3B46" w14:textId="77777777" w:rsidR="00F32F75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Продолжение аграрной колонизации региона в начале XX в.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AD2B" w14:textId="77777777" w:rsidR="00E866E6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казачье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землевладение, общинно-надельный земельный фонд, поташ</w:t>
            </w:r>
          </w:p>
          <w:p w14:paraId="4D2B2210" w14:textId="77777777" w:rsidR="00E866E6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 и комментировать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аграрной колонизации кубанского региона в этот период, рассказывать об изменениях в структуре землевладения. </w:t>
            </w:r>
          </w:p>
          <w:p w14:paraId="0AC698AE" w14:textId="77777777" w:rsidR="00E866E6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Кубанской области и Черноморской губернии. </w:t>
            </w:r>
          </w:p>
          <w:p w14:paraId="7FDC0F04" w14:textId="77777777" w:rsidR="00F32F75" w:rsidRPr="00E34348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Указывать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перераспределения общинного земельного фонда Кубани и развития арендных отношений в землепользовании. </w:t>
            </w:r>
          </w:p>
        </w:tc>
      </w:tr>
      <w:tr w:rsidR="00F32F75" w:rsidRPr="0034065E" w14:paraId="5D609688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A13B" w14:textId="77777777" w:rsidR="00F32F75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Акционирование и монополизация капитала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013E" w14:textId="77777777" w:rsidR="00E866E6" w:rsidRDefault="00E866E6" w:rsidP="00E866E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proofErr w:type="spellStart"/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монопо</w:t>
            </w:r>
            <w:r w:rsidRPr="00992760">
              <w:rPr>
                <w:rFonts w:ascii="Times New Roman" w:hAnsi="Times New Roman" w:cs="Times New Roman"/>
                <w:i/>
                <w:iCs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листический</w:t>
            </w:r>
            <w:proofErr w:type="spellEnd"/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капитал. </w:t>
            </w:r>
          </w:p>
          <w:p w14:paraId="595F72D4" w14:textId="77777777" w:rsidR="00E866E6" w:rsidRDefault="00E866E6" w:rsidP="00DA696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факторы, оказавшие влияние на экономическое и общественно-политическое развитие Кубани в начале ХХ в.</w:t>
            </w:r>
          </w:p>
          <w:p w14:paraId="3DC50E8D" w14:textId="77777777" w:rsidR="00E866E6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об особенностях развития транспорта, раскрывать его роль в становлении экономики региона. </w:t>
            </w:r>
          </w:p>
          <w:p w14:paraId="4BCC0167" w14:textId="77777777" w:rsidR="00E866E6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акционерных обществ, делать выводы. </w:t>
            </w:r>
          </w:p>
          <w:p w14:paraId="6C5E9F83" w14:textId="77777777" w:rsidR="00E866E6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, каким образом процесс монополизации капитала стимулировал развитие промышленности и рост товарного производства в регионе.</w:t>
            </w:r>
          </w:p>
          <w:p w14:paraId="051A4F4B" w14:textId="77777777" w:rsidR="00F32F75" w:rsidRPr="00E866E6" w:rsidRDefault="00E866E6" w:rsidP="00DA696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выводы о роли иностранного капитала в развитии экономики Кубани.</w:t>
            </w:r>
          </w:p>
        </w:tc>
      </w:tr>
      <w:tr w:rsidR="00030AD3" w:rsidRPr="0034065E" w14:paraId="7332E15E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D8A4" w14:textId="77777777" w:rsidR="00030AD3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 4. Развитие сельского хозяйства, торговли и промышленности (4 ч</w:t>
            </w:r>
            <w:r w:rsidR="00DA69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32F75" w:rsidRPr="0034065E" w14:paraId="2C225122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CD288" w14:textId="77777777" w:rsidR="00F32F75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Развитие земледелия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556CA" w14:textId="77777777" w:rsidR="00E866E6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развития сельского хозяйства Кубани в начале ХХ в. </w:t>
            </w: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об изменениях, произошедших в его отраслевой структуре. </w:t>
            </w:r>
          </w:p>
          <w:p w14:paraId="427F63BE" w14:textId="77777777" w:rsidR="00F32F75" w:rsidRPr="00E34348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отрасли специализации земледелия. </w:t>
            </w:r>
          </w:p>
        </w:tc>
      </w:tr>
      <w:tr w:rsidR="00F32F75" w:rsidRPr="0034065E" w14:paraId="7952F5F9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486A" w14:textId="77777777" w:rsidR="00F32F75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9D3CB" w14:textId="77777777" w:rsidR="00F32F75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товарная </w:t>
            </w:r>
            <w:proofErr w:type="gramStart"/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сельско</w:t>
            </w:r>
            <w:r w:rsidRPr="00992760">
              <w:rPr>
                <w:rFonts w:ascii="Times New Roman" w:hAnsi="Times New Roman" w:cs="Times New Roman"/>
                <w:i/>
                <w:iCs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хозяйственная</w:t>
            </w:r>
            <w:proofErr w:type="gramEnd"/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культура, товарность, рыночная конъюнктура.</w:t>
            </w:r>
          </w:p>
          <w:p w14:paraId="799EB895" w14:textId="77777777" w:rsidR="00E866E6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примеры, подтверждающие рост товарности сельскохозяйственного, производства и его определяющую роль в развитии торговых отношений Кубани с другими регионами России и иностранными государствами.</w:t>
            </w:r>
          </w:p>
          <w:p w14:paraId="591C21EB" w14:textId="77777777" w:rsidR="00E21A87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6E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товарную структуру экспорта и импорта Кубанской области и Черноморской губернии. </w:t>
            </w:r>
          </w:p>
          <w:p w14:paraId="274E139B" w14:textId="77777777" w:rsidR="00E866E6" w:rsidRPr="00E34348" w:rsidRDefault="00E866E6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Высказывать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суждения о соответствии кубанского региона (в начале ХХ в.) званию «житницы России».</w:t>
            </w:r>
          </w:p>
        </w:tc>
      </w:tr>
      <w:tr w:rsidR="00F32F75" w:rsidRPr="0034065E" w14:paraId="677510BB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5B66" w14:textId="77777777" w:rsidR="00F32F75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Развитие легкой промышленности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64154" w14:textId="77777777" w:rsidR="00E21A87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особенности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промышленности Кубани в условиях экономического кризиса. </w:t>
            </w:r>
          </w:p>
          <w:p w14:paraId="6DC5154B" w14:textId="77777777" w:rsidR="00E21A87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отрасли промышленного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производства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(мукомольные, маслобойные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заводы). </w:t>
            </w:r>
          </w:p>
          <w:p w14:paraId="3CCEE006" w14:textId="77777777" w:rsidR="00F32F75" w:rsidRPr="00E34348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выводы о роли акционерных предприятий в развитии хозяйства кубанского региона. </w:t>
            </w:r>
          </w:p>
        </w:tc>
      </w:tr>
      <w:tr w:rsidR="00F32F75" w:rsidRPr="0034065E" w14:paraId="7A6F8C93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CBE0" w14:textId="77777777" w:rsidR="00F32F75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тяжелой промышленности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001B" w14:textId="77777777" w:rsidR="00F32F75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портландцемент, «майкопский нефтяной бум».</w:t>
            </w:r>
          </w:p>
          <w:p w14:paraId="5BC9DA55" w14:textId="77777777" w:rsidR="00E21A87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основные отрасли промышленного производства и наиболее крупные предприятия (кирпично-черепичные, цементные, нефтеперегонные, машиностроительные и металлообрабатывающие заводы).</w:t>
            </w:r>
          </w:p>
          <w:p w14:paraId="69C9D681" w14:textId="77777777" w:rsidR="00E21A87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на карте центры производства цемента и места добычи нефти.</w:t>
            </w:r>
          </w:p>
          <w:p w14:paraId="7F36F4B7" w14:textId="77777777" w:rsidR="00E21A87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выводы о роли акционерных предприятий в развитии хозяйства кубанского региона.</w:t>
            </w:r>
          </w:p>
          <w:p w14:paraId="7A571939" w14:textId="77777777" w:rsidR="00E21A87" w:rsidRPr="00E34348" w:rsidRDefault="00E21A87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роль кубанских предпринимателей (И.И.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Дицман</w:t>
            </w:r>
            <w:proofErr w:type="spellEnd"/>
            <w:r w:rsidR="00DA69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Л.Н.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Трахов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, М.И.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Мисожников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 др.) в развитии промышленности.</w:t>
            </w:r>
          </w:p>
        </w:tc>
      </w:tr>
      <w:tr w:rsidR="00030AD3" w:rsidRPr="0034065E" w14:paraId="196B47F9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E0C2" w14:textId="77777777" w:rsidR="00030AD3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 5. Общественная ситуация и революционное движение (4 ч)</w:t>
            </w:r>
          </w:p>
        </w:tc>
      </w:tr>
      <w:tr w:rsidR="00030AD3" w:rsidRPr="0034065E" w14:paraId="3A9FEF6C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D899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Распространение революционных идей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47D1" w14:textId="77777777" w:rsidR="00A16AB4" w:rsidRDefault="00E21A87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 распространении революционных идей на Кубани на рубеже Х1Х-ХХ вв. </w:t>
            </w:r>
          </w:p>
          <w:p w14:paraId="1C5DD56D" w14:textId="77777777" w:rsidR="00A16AB4" w:rsidRDefault="00E21A87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события, которые вызвали подъём общественного движения в регионе. </w:t>
            </w: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забастовщиков и их требования. </w:t>
            </w:r>
          </w:p>
          <w:p w14:paraId="56D1686D" w14:textId="77777777" w:rsidR="00030AD3" w:rsidRPr="00E34348" w:rsidRDefault="00E21A87" w:rsidP="00DA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, почему революционные идеи не получили широкого распространения на Кубани. </w:t>
            </w:r>
          </w:p>
        </w:tc>
      </w:tr>
      <w:tr w:rsidR="00030AD3" w:rsidRPr="0034065E" w14:paraId="788C50B3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C333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Подъем общественного движения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4183" w14:textId="77777777" w:rsidR="00030AD3" w:rsidRDefault="00A16AB4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марксистские группы, революционное движение, «маёвка», «Новороссийская республика».</w:t>
            </w:r>
          </w:p>
          <w:p w14:paraId="45070B17" w14:textId="77777777" w:rsidR="00A16AB4" w:rsidRDefault="00A16AB4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 событиях, происходивших в Новороссийске и Сочи. </w:t>
            </w:r>
          </w:p>
          <w:p w14:paraId="3A415CA7" w14:textId="77777777" w:rsidR="00A16AB4" w:rsidRPr="00E34348" w:rsidRDefault="00A16AB4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своё мнение о деятельности новороссийского Совета народных депутатов и причинах падения «Новороссийской республики», делать выводы. </w:t>
            </w:r>
          </w:p>
        </w:tc>
      </w:tr>
      <w:tr w:rsidR="00030AD3" w:rsidRPr="0034065E" w14:paraId="4EA30346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E1A8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Волнение в воинских частях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C2F8" w14:textId="77777777" w:rsidR="00030AD3" w:rsidRDefault="00A16AB4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особенности революционного движения в воинских подразделениях</w:t>
            </w:r>
          </w:p>
          <w:p w14:paraId="2C8D953D" w14:textId="77777777" w:rsidR="00A16AB4" w:rsidRPr="00E34348" w:rsidRDefault="00A16AB4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урядника А. С. Курганова, возглавившего восстание Урупского полка</w:t>
            </w:r>
            <w:r w:rsidR="00DA6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выводы об отношении казачества к революционному движению. </w:t>
            </w:r>
          </w:p>
        </w:tc>
      </w:tr>
      <w:tr w:rsidR="00030AD3" w:rsidRPr="0034065E" w14:paraId="1848EB94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8485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Действие анархистов и террористов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D854" w14:textId="77777777" w:rsidR="00030AD3" w:rsidRPr="00E34348" w:rsidRDefault="00A16AB4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Высказывать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своё мнение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деятельности анархистов и террористов и используемых ими методах борьбы.</w:t>
            </w:r>
          </w:p>
        </w:tc>
      </w:tr>
      <w:tr w:rsidR="00030AD3" w:rsidRPr="0034065E" w14:paraId="6356F49F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572B" w14:textId="77777777" w:rsidR="00030AD3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 6. Культурное пространство Кубани в конце XIX – начале XX в. (8 ч</w:t>
            </w:r>
            <w:r w:rsidR="00DA69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30AD3" w:rsidRPr="0034065E" w14:paraId="1C2F46F7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5619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Образование и наука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CADC" w14:textId="77777777" w:rsidR="00A16AB4" w:rsidRDefault="00A16AB4" w:rsidP="00A16AB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понятий учительская семинария, бюджетная статистика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1585223B" w14:textId="77777777" w:rsidR="00A16AB4" w:rsidRDefault="00A16AB4" w:rsidP="00A16AB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системы образования и науки на Кубани в конце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 —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начале ХХ в. </w:t>
            </w:r>
          </w:p>
          <w:p w14:paraId="2F7EEFC6" w14:textId="77777777" w:rsidR="00A16AB4" w:rsidRDefault="00A16AB4" w:rsidP="00A16AB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выводы об уровне грамотности жителей Кубани в начале ХХ в. </w:t>
            </w:r>
          </w:p>
          <w:p w14:paraId="33C15D91" w14:textId="77777777" w:rsidR="00030AD3" w:rsidRPr="00E34348" w:rsidRDefault="00A16AB4" w:rsidP="00A16AB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имена учёных и исследователей кубанского края (Н, И. Веселовский, В. И. Воробьёв, Ф. А. Щербина, Б. М. Городецкий, В. С. Пустовойт). </w:t>
            </w:r>
          </w:p>
        </w:tc>
      </w:tr>
      <w:tr w:rsidR="00030AD3" w:rsidRPr="0034065E" w14:paraId="315DCD5F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298D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Здравоохранение. Развитие курортного дела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EC6D" w14:textId="77777777" w:rsidR="00A16AB4" w:rsidRDefault="00A16AB4" w:rsidP="00A16AB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понятий учительская семинария, бюджетная статистика, лазарет, офтальмология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3AE225" w14:textId="77777777" w:rsidR="00A16AB4" w:rsidRDefault="00A16AB4" w:rsidP="00A16AB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оценочные суждения об уровне развития здравоохранения и зарождении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куротного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дела. </w:t>
            </w:r>
          </w:p>
          <w:p w14:paraId="39028966" w14:textId="77777777" w:rsidR="00030AD3" w:rsidRPr="00E34348" w:rsidRDefault="00A16AB4" w:rsidP="00130CE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A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 деятельности С.В.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Очаповского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 В</w:t>
            </w:r>
            <w:r w:rsidR="00DA6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Будзинского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30AD3" w:rsidRPr="0034065E" w14:paraId="7304D2F9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7BA4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04361" w14:textId="77777777" w:rsidR="00130CEC" w:rsidRDefault="00130CEC" w:rsidP="00130CE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центры просветительской работы (народные дома, Кубанское общество народных университетов и др.), созданные на Кубани. </w:t>
            </w: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музейного дела и оценивать роль «газетного бума» в повышении уровня культуры и образованности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насе</w:t>
            </w:r>
            <w:r w:rsidRPr="00992760">
              <w:rPr>
                <w:rFonts w:ascii="Times New Roman" w:hAnsi="Times New Roman" w:cs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кубанского края. </w:t>
            </w:r>
          </w:p>
          <w:p w14:paraId="7865C35E" w14:textId="77777777" w:rsidR="00030AD3" w:rsidRPr="00E34348" w:rsidRDefault="00130CEC" w:rsidP="00130CE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на карте города, в которых были открыты первые музеи. </w:t>
            </w:r>
          </w:p>
        </w:tc>
      </w:tr>
      <w:tr w:rsidR="00030AD3" w:rsidRPr="0034065E" w14:paraId="1F83E389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94F8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Музыкальная жизнь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A0F7" w14:textId="77777777" w:rsidR="00130CEC" w:rsidRDefault="00130CEC" w:rsidP="00130CE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 событиях, происходивших в музыкальной жизни кубанцев. </w:t>
            </w:r>
          </w:p>
          <w:p w14:paraId="2D3D30BF" w14:textId="77777777" w:rsidR="00030AD3" w:rsidRPr="00E34348" w:rsidRDefault="00130CEC" w:rsidP="00130CE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имена деятелей музыкальной культуры (А.Д.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Бигдай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, Г.М. Концевич, Я.М. Тараненко и др</w:t>
            </w:r>
            <w:r w:rsidR="00DA6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), певцов, добившихся всемирной известности (В. П.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Дамаев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 др.). </w:t>
            </w:r>
          </w:p>
        </w:tc>
      </w:tr>
      <w:tr w:rsidR="00030AD3" w:rsidRPr="0034065E" w14:paraId="2A5C1D02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B193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Зрелищные виды искусства. Спорт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0DB9" w14:textId="77777777" w:rsidR="00130CEC" w:rsidRDefault="00130CEC" w:rsidP="00130CE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и обобщать информацию о развитии зрелищных видов искусства, спорта, роли кинематографа в формировании культурного пространства региона. </w:t>
            </w:r>
          </w:p>
          <w:p w14:paraId="7A1C4A52" w14:textId="77777777" w:rsidR="00030AD3" w:rsidRPr="00E34348" w:rsidRDefault="00130CEC" w:rsidP="00130CE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деятельности таких выдающихся личностей как И. М. Поддубный, Н. Л. Минервин, А. Д. Самарский. </w:t>
            </w:r>
          </w:p>
        </w:tc>
      </w:tr>
      <w:tr w:rsidR="00030AD3" w:rsidRPr="0034065E" w14:paraId="6FAB7977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9AE3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C30B" w14:textId="77777777" w:rsidR="00130CEC" w:rsidRPr="00992760" w:rsidRDefault="00130CEC" w:rsidP="00DA696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роль Ф. А. Коваленко в развитии изобразительного искусства. </w:t>
            </w:r>
          </w:p>
          <w:p w14:paraId="315A48E6" w14:textId="77777777" w:rsidR="00030AD3" w:rsidRPr="00E34348" w:rsidRDefault="00130CEC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достоинства работ художников</w:t>
            </w:r>
            <w:r w:rsidR="00DA69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внёсших вклад в преобразование облика населённых пунктов Кубани </w:t>
            </w:r>
          </w:p>
        </w:tc>
      </w:tr>
      <w:tr w:rsidR="00030AD3" w:rsidRPr="0034065E" w14:paraId="15314E6B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C93C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Изменение внешнего облика городов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D825" w14:textId="77777777" w:rsidR="00030AD3" w:rsidRDefault="00130CEC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работ скульпторов, архитекторов, внёсших вклад в преобразование облика населённых пунктов Кубани (И.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Мальгерб</w:t>
            </w:r>
            <w:proofErr w:type="spellEnd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, М, Микешин, Б. </w:t>
            </w:r>
            <w:proofErr w:type="spellStart"/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Эд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уардс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П. Косолап, А. Адамсон)</w:t>
            </w:r>
          </w:p>
          <w:p w14:paraId="48EBB2A5" w14:textId="77777777" w:rsidR="00130CEC" w:rsidRPr="00E34348" w:rsidRDefault="00130CEC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аргументы, подтверждающие, что формирование культурного пространства региона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происходило в русле общероссийских тенденций.</w:t>
            </w:r>
          </w:p>
        </w:tc>
      </w:tr>
      <w:tr w:rsidR="00030AD3" w:rsidRPr="0034065E" w14:paraId="533B8C25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169F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Повторительно-обобщающий урок на тему: «Кубанская область и Черноморская губерния в 1900-1913 гг.»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8AA1" w14:textId="77777777" w:rsidR="00130CEC" w:rsidRPr="00992760" w:rsidRDefault="00130CEC" w:rsidP="00DA696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Систематизировать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и обобщать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об основных событиях истории Кубани Х</w:t>
            </w:r>
            <w:r w:rsidRPr="009927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 — начала ХХ в. </w:t>
            </w:r>
          </w:p>
          <w:p w14:paraId="606D3D85" w14:textId="77777777" w:rsidR="00130CEC" w:rsidRDefault="00130CEC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Давать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оценку достижений в области образования и культуры в контексте общероссийской истории. </w:t>
            </w:r>
          </w:p>
          <w:p w14:paraId="59DDFB0B" w14:textId="77777777" w:rsidR="00130CEC" w:rsidRDefault="00130CEC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Отмечать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особенности социально-экономического и 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рного развитии Кубани и России</w:t>
            </w:r>
          </w:p>
          <w:p w14:paraId="33F4CC22" w14:textId="77777777" w:rsidR="00130CEC" w:rsidRDefault="00130CEC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преобразования, превратившие Кубань из малоосвоенной окраины Российской империи в один из крупнейших аграрно-промышленных регионов страны. </w:t>
            </w:r>
          </w:p>
          <w:p w14:paraId="514806D9" w14:textId="77777777" w:rsidR="00030AD3" w:rsidRPr="00E34348" w:rsidRDefault="00130CEC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Делать 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>вывод о месте и роли Кубани в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 Российского государства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Х — начала ХХ в. </w:t>
            </w:r>
            <w:r w:rsidRPr="00130CEC">
              <w:rPr>
                <w:rFonts w:ascii="Times New Roman" w:hAnsi="Times New Roman" w:cs="Times New Roman"/>
                <w:b/>
                <w:sz w:val="24"/>
                <w:szCs w:val="24"/>
              </w:rPr>
              <w:t>Готовить</w:t>
            </w:r>
            <w:r w:rsidRPr="00992760">
              <w:rPr>
                <w:rFonts w:ascii="Times New Roman" w:hAnsi="Times New Roman" w:cs="Times New Roman"/>
                <w:sz w:val="24"/>
                <w:szCs w:val="24"/>
              </w:rPr>
              <w:t xml:space="preserve"> проекты по пройденному материалу.</w:t>
            </w:r>
          </w:p>
        </w:tc>
      </w:tr>
      <w:tr w:rsidR="00030AD3" w:rsidRPr="0034065E" w14:paraId="72D816AF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5510" w14:textId="77777777" w:rsidR="00030AD3" w:rsidRPr="00E34348" w:rsidRDefault="00E34348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030AD3"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. Духовные истоки Кубани (8 ч</w:t>
            </w:r>
            <w:r w:rsidR="00DA69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30AD3"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30AD3" w:rsidRPr="0034065E" w14:paraId="66A5779C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298A" w14:textId="77777777" w:rsidR="00030AD3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 7. Христианские молитвы в культуре (1 ч</w:t>
            </w:r>
            <w:r w:rsidR="00DA69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30AD3" w:rsidRPr="0034065E" w14:paraId="41C63A21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8BC3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Христианские мотивы в культуре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ADDA" w14:textId="77777777" w:rsidR="00DF6212" w:rsidRDefault="00DF6212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9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Библейских мотивах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культуре. Православие – основа духовной культуры кубанского казачества. </w:t>
            </w:r>
          </w:p>
          <w:p w14:paraId="661A6154" w14:textId="77777777" w:rsidR="008B4993" w:rsidRDefault="00DF6212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9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4993" w:rsidRPr="008B49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рассказать</w:t>
            </w:r>
            <w:r w:rsidR="008B49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духовных основах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славянской письменности. Первые книги. Церковно-славянский язык. </w:t>
            </w:r>
          </w:p>
          <w:p w14:paraId="1D14CB41" w14:textId="77777777" w:rsidR="00030AD3" w:rsidRPr="00DF6212" w:rsidRDefault="008B4993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9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Познакомить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Византийскими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традици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ями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христианской музыке, живописи, архитектуре. </w:t>
            </w:r>
            <w:r w:rsidR="00130CEC" w:rsidRPr="00A64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Вечные общечеловеческие христианские ценности, отраженные в современном искусстве 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>(вера, надежда, любовь, поиски истины, смысл жизни, понятие Вечности и др.)</w:t>
            </w:r>
          </w:p>
        </w:tc>
      </w:tr>
      <w:tr w:rsidR="00030AD3" w:rsidRPr="0034065E" w14:paraId="58F5B748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E2B2" w14:textId="77777777" w:rsidR="00030AD3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proofErr w:type="gramStart"/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8.Духовные</w:t>
            </w:r>
            <w:proofErr w:type="gramEnd"/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художественной культуры казачества (1 ч</w:t>
            </w:r>
            <w:r w:rsidR="00DA69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30AD3" w:rsidRPr="0034065E" w14:paraId="0E47F6B5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1F4B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Духовные основы художественной культуры казачества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6DCB" w14:textId="77777777" w:rsidR="00FC4CDF" w:rsidRDefault="00FC4CDF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х</w:t>
            </w:r>
            <w:r w:rsidR="00130CEC" w:rsidRPr="00A64D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рамы городов и станиц Кубани - вчера, сегодня, завтра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Храмовое зодчество на Кубани. </w:t>
            </w:r>
          </w:p>
          <w:p w14:paraId="2796CDA7" w14:textId="77777777" w:rsidR="00FC4CDF" w:rsidRDefault="00FC4CDF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Познакомить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творчеством а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>рхитектор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Мальберг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</w:p>
          <w:p w14:paraId="5F5C4F64" w14:textId="77777777" w:rsidR="00FC4CDF" w:rsidRDefault="00FC4CDF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судьбе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кафедрального Екатерининского Собора. </w:t>
            </w:r>
          </w:p>
          <w:p w14:paraId="735E935B" w14:textId="77777777" w:rsidR="00030AD3" w:rsidRPr="00E34348" w:rsidRDefault="00FC4CDF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Составить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презентацию храмах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Екатеринодара из прошлого в будущее.</w:t>
            </w:r>
          </w:p>
        </w:tc>
      </w:tr>
      <w:tr w:rsidR="00030AD3" w:rsidRPr="0034065E" w14:paraId="4530DCC2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3FEA" w14:textId="77777777" w:rsidR="00030AD3" w:rsidRPr="00E34348" w:rsidRDefault="00030AD3" w:rsidP="00030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Тема 9. Духовная лирика кубанских поэтов и композиторов (2 ч</w:t>
            </w:r>
            <w:r w:rsidR="00DA69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30AD3" w:rsidRPr="0034065E" w14:paraId="6D44766F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1D5EA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Духовная лирика кубанских поэтов и композиторов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713D" w14:textId="77777777" w:rsidR="00FC4CDF" w:rsidRDefault="00FC4CDF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Познакомиться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христианскими мотивами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музыкальном народном творчестве Кубани. </w:t>
            </w: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Обозначить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уховные основы фольклора кубанского казачества. </w:t>
            </w:r>
          </w:p>
          <w:p w14:paraId="13ACF520" w14:textId="77777777" w:rsidR="00030AD3" w:rsidRPr="00E34348" w:rsidRDefault="00FC4CDF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представление, что такое пс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альмы, канты, духовные стихи и песни. </w:t>
            </w:r>
          </w:p>
        </w:tc>
      </w:tr>
      <w:tr w:rsidR="00030AD3" w:rsidRPr="0034065E" w14:paraId="4992FE82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67CC" w14:textId="77777777" w:rsidR="00030AD3" w:rsidRPr="00E34348" w:rsidRDefault="00030AD3" w:rsidP="00AF14F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Кубанский казачий хор В.Г. Захарченко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F778" w14:textId="77777777" w:rsidR="00FC4CDF" w:rsidRDefault="00FC4CDF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</w:t>
            </w: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сказать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истории сознания Кубанского казачьего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В.Г. Захарченко. </w:t>
            </w:r>
          </w:p>
          <w:p w14:paraId="209481E6" w14:textId="77777777" w:rsidR="00FC4CDF" w:rsidRDefault="00FC4CDF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Раскрыть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ворчество православного поэта Николая Зиновьева. </w:t>
            </w:r>
          </w:p>
          <w:p w14:paraId="7C481D15" w14:textId="77777777" w:rsidR="00FC4CDF" w:rsidRDefault="00FC4CDF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Подготовить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сообщение о духовной лирики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кубанских композиторов. </w:t>
            </w:r>
          </w:p>
          <w:p w14:paraId="7590A83C" w14:textId="77777777" w:rsidR="00030AD3" w:rsidRPr="00E34348" w:rsidRDefault="00FC4CDF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Познакомить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 стихами и песнями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дьякона Михаила </w:t>
            </w:r>
            <w:proofErr w:type="spellStart"/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>Околота</w:t>
            </w:r>
            <w:proofErr w:type="spellEnd"/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>, В.Б. Никитина и др.</w:t>
            </w:r>
          </w:p>
        </w:tc>
      </w:tr>
      <w:tr w:rsidR="00E34348" w:rsidRPr="0034065E" w14:paraId="0C33C5AF" w14:textId="77777777" w:rsidTr="00FC6FF2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8CAE" w14:textId="77777777" w:rsidR="00E34348" w:rsidRPr="00E34348" w:rsidRDefault="00E34348" w:rsidP="00E34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10. Екатеринодарский «Третьяков»- Ф.А. Коваленко и его дар городу (4 ч)</w:t>
            </w:r>
          </w:p>
        </w:tc>
      </w:tr>
      <w:tr w:rsidR="00030AD3" w:rsidRPr="0034065E" w14:paraId="2259D1B5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36F37" w14:textId="77777777" w:rsidR="00030AD3" w:rsidRPr="00E34348" w:rsidRDefault="00E34348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Екатеринодарский «Третьяков»- Ф.А. Коваленко и его дар городу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E6401" w14:textId="77777777" w:rsidR="007E789E" w:rsidRDefault="007E789E" w:rsidP="00DA6967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биографию Коваленко Ф.А. </w:t>
            </w:r>
          </w:p>
          <w:p w14:paraId="458F37BB" w14:textId="77777777" w:rsidR="00030AD3" w:rsidRPr="00E34348" w:rsidRDefault="007E789E" w:rsidP="00DA6967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Рассмотреть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30CEC"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>его коллекция картин.</w:t>
            </w:r>
          </w:p>
        </w:tc>
      </w:tr>
      <w:tr w:rsidR="00E34348" w:rsidRPr="0034065E" w14:paraId="3EF948EF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DF3F" w14:textId="77777777" w:rsidR="00E34348" w:rsidRPr="00E34348" w:rsidRDefault="00E34348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Меценатство и благотворительность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7391" w14:textId="77777777" w:rsidR="00E34348" w:rsidRPr="00E34348" w:rsidRDefault="00FC4CDF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Раскрывать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понятий </w:t>
            </w:r>
            <w:r w:rsidRPr="00FC4CD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</w:t>
            </w:r>
            <w:r w:rsidR="007E789E" w:rsidRPr="00FC4CD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еценатство и благотворительность.</w:t>
            </w:r>
          </w:p>
        </w:tc>
      </w:tr>
      <w:tr w:rsidR="00E34348" w:rsidRPr="0034065E" w14:paraId="046C5DD4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C8B2" w14:textId="77777777" w:rsidR="00E34348" w:rsidRPr="00E34348" w:rsidRDefault="00E34348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Коваленко Ф.А. и его коллекция картин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46A1" w14:textId="77777777" w:rsidR="007E789E" w:rsidRDefault="007E789E" w:rsidP="00DA69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историю</w:t>
            </w:r>
            <w:r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создания художественного музея Екатеринодара. </w:t>
            </w:r>
          </w:p>
          <w:p w14:paraId="4C6972F7" w14:textId="77777777" w:rsidR="00E34348" w:rsidRPr="00E34348" w:rsidRDefault="007E789E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Рассказать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его коллекции</w:t>
            </w:r>
            <w:r w:rsidRPr="00A64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икон в музее и их духовное значение.</w:t>
            </w:r>
          </w:p>
        </w:tc>
      </w:tr>
      <w:tr w:rsidR="00E34348" w:rsidRPr="0034065E" w14:paraId="2D13BDAD" w14:textId="77777777" w:rsidTr="00AF14FB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8374D" w14:textId="77777777" w:rsidR="00E34348" w:rsidRPr="00E34348" w:rsidRDefault="00E34348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348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на тему «Духовные истоки Кубани»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6208" w14:textId="77777777" w:rsidR="00E34348" w:rsidRPr="00FC4CDF" w:rsidRDefault="00FC4CDF" w:rsidP="00DA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CDF">
              <w:rPr>
                <w:rFonts w:ascii="Times New Roman" w:hAnsi="Times New Roman" w:cs="Times New Roman"/>
                <w:sz w:val="24"/>
                <w:szCs w:val="24"/>
              </w:rPr>
              <w:t>Разрабатывать проект по пройденным темам</w:t>
            </w:r>
          </w:p>
        </w:tc>
      </w:tr>
    </w:tbl>
    <w:p w14:paraId="6960578F" w14:textId="77777777" w:rsidR="00AF14FB" w:rsidRPr="00DA6967" w:rsidRDefault="00AF14FB" w:rsidP="00DA6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00BEE41" w14:textId="77777777" w:rsidR="00323C21" w:rsidRPr="00DA6967" w:rsidRDefault="00323C21" w:rsidP="00DA6967">
      <w:pPr>
        <w:pStyle w:val="a6"/>
        <w:numPr>
          <w:ilvl w:val="0"/>
          <w:numId w:val="22"/>
        </w:numPr>
        <w:spacing w:after="0" w:line="276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A6967">
        <w:rPr>
          <w:rFonts w:ascii="Times New Roman" w:hAnsi="Times New Roman" w:cs="Times New Roman"/>
          <w:b/>
          <w:sz w:val="28"/>
          <w:szCs w:val="28"/>
        </w:rPr>
        <w:t>Описание учебно-методического и материально- технического обеспечения образовательной деятельности</w:t>
      </w:r>
    </w:p>
    <w:p w14:paraId="54BFFD44" w14:textId="77777777" w:rsidR="00C96A47" w:rsidRPr="00DA6967" w:rsidRDefault="00DC1C03" w:rsidP="00DA6967">
      <w:pPr>
        <w:pStyle w:val="a6"/>
        <w:numPr>
          <w:ilvl w:val="0"/>
          <w:numId w:val="2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proofErr w:type="spellStart"/>
      <w:r w:rsidRPr="00DA6967">
        <w:rPr>
          <w:rFonts w:ascii="Times New Roman" w:hAnsi="Times New Roman" w:cs="Times New Roman"/>
          <w:snapToGrid w:val="0"/>
          <w:sz w:val="28"/>
          <w:szCs w:val="28"/>
        </w:rPr>
        <w:t>Кубановедение</w:t>
      </w:r>
      <w:proofErr w:type="spellEnd"/>
      <w:r w:rsidRPr="00DA6967">
        <w:rPr>
          <w:rFonts w:ascii="Times New Roman" w:hAnsi="Times New Roman" w:cs="Times New Roman"/>
          <w:snapToGrid w:val="0"/>
          <w:sz w:val="28"/>
          <w:szCs w:val="28"/>
        </w:rPr>
        <w:t>: Учебник для</w:t>
      </w:r>
      <w:r w:rsidR="00C665F0" w:rsidRPr="00DA6967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DA6967">
        <w:rPr>
          <w:rFonts w:ascii="Times New Roman" w:hAnsi="Times New Roman" w:cs="Times New Roman"/>
          <w:snapToGrid w:val="0"/>
          <w:sz w:val="28"/>
          <w:szCs w:val="28"/>
        </w:rPr>
        <w:t xml:space="preserve">9 </w:t>
      </w:r>
      <w:proofErr w:type="spellStart"/>
      <w:r w:rsidRPr="00DA6967">
        <w:rPr>
          <w:rFonts w:ascii="Times New Roman" w:hAnsi="Times New Roman" w:cs="Times New Roman"/>
          <w:snapToGrid w:val="0"/>
          <w:sz w:val="28"/>
          <w:szCs w:val="28"/>
        </w:rPr>
        <w:t>кл</w:t>
      </w:r>
      <w:proofErr w:type="spellEnd"/>
      <w:r w:rsidR="00C665F0" w:rsidRPr="00DA6967">
        <w:rPr>
          <w:rFonts w:ascii="Times New Roman" w:hAnsi="Times New Roman" w:cs="Times New Roman"/>
          <w:snapToGrid w:val="0"/>
          <w:sz w:val="28"/>
          <w:szCs w:val="28"/>
        </w:rPr>
        <w:t>. общеобразовательных учреждений /</w:t>
      </w:r>
      <w:r w:rsidR="00C665F0" w:rsidRPr="00DA6967">
        <w:rPr>
          <w:rFonts w:ascii="Times New Roman" w:hAnsi="Times New Roman" w:cs="Times New Roman"/>
          <w:bCs/>
          <w:sz w:val="28"/>
          <w:szCs w:val="28"/>
        </w:rPr>
        <w:t xml:space="preserve"> Под ред. Проф. В.Н. </w:t>
      </w:r>
      <w:r w:rsidRPr="00DA6967">
        <w:rPr>
          <w:rFonts w:ascii="Times New Roman" w:hAnsi="Times New Roman" w:cs="Times New Roman"/>
          <w:bCs/>
          <w:sz w:val="28"/>
          <w:szCs w:val="28"/>
        </w:rPr>
        <w:t>Ратушняка Краснодар</w:t>
      </w:r>
      <w:r w:rsidR="00C665F0" w:rsidRPr="00DA6967">
        <w:rPr>
          <w:rFonts w:ascii="Times New Roman" w:hAnsi="Times New Roman" w:cs="Times New Roman"/>
          <w:bCs/>
          <w:sz w:val="28"/>
          <w:szCs w:val="28"/>
        </w:rPr>
        <w:t>, 2019.</w:t>
      </w:r>
    </w:p>
    <w:p w14:paraId="646408BF" w14:textId="77777777" w:rsidR="00C665F0" w:rsidRPr="00DA6967" w:rsidRDefault="00C96A47" w:rsidP="00DA6967">
      <w:pPr>
        <w:pStyle w:val="71"/>
        <w:shd w:val="clear" w:color="auto" w:fill="auto"/>
        <w:spacing w:before="0" w:after="0" w:line="276" w:lineRule="auto"/>
        <w:ind w:firstLine="0"/>
        <w:contextualSpacing/>
        <w:rPr>
          <w:rStyle w:val="2"/>
          <w:color w:val="000000"/>
          <w:sz w:val="28"/>
          <w:szCs w:val="28"/>
        </w:rPr>
      </w:pPr>
      <w:r w:rsidRPr="00DA6967">
        <w:rPr>
          <w:rStyle w:val="2"/>
          <w:color w:val="000000"/>
          <w:sz w:val="28"/>
          <w:szCs w:val="28"/>
        </w:rPr>
        <w:t xml:space="preserve">–методическое пособие </w:t>
      </w:r>
    </w:p>
    <w:p w14:paraId="6CB06891" w14:textId="77777777" w:rsidR="00C96A47" w:rsidRPr="00DA6967" w:rsidRDefault="00C96A47" w:rsidP="00DA6967">
      <w:pPr>
        <w:pStyle w:val="71"/>
        <w:numPr>
          <w:ilvl w:val="0"/>
          <w:numId w:val="27"/>
        </w:numPr>
        <w:shd w:val="clear" w:color="auto" w:fill="auto"/>
        <w:spacing w:before="0" w:after="0" w:line="276" w:lineRule="auto"/>
        <w:ind w:left="0" w:firstLine="0"/>
        <w:contextualSpacing/>
        <w:rPr>
          <w:b w:val="0"/>
          <w:color w:val="000000"/>
          <w:shd w:val="clear" w:color="auto" w:fill="FFFFFF"/>
        </w:rPr>
      </w:pPr>
      <w:r w:rsidRPr="00DA6967">
        <w:rPr>
          <w:b w:val="0"/>
          <w:color w:val="000000"/>
          <w:shd w:val="clear" w:color="auto" w:fill="FFFFFF"/>
        </w:rPr>
        <w:t xml:space="preserve">Рабочая тетрадь по </w:t>
      </w:r>
      <w:proofErr w:type="spellStart"/>
      <w:r w:rsidRPr="00DA6967">
        <w:rPr>
          <w:b w:val="0"/>
          <w:color w:val="000000"/>
          <w:shd w:val="clear" w:color="auto" w:fill="FFFFFF"/>
        </w:rPr>
        <w:t>кубановедению</w:t>
      </w:r>
      <w:proofErr w:type="spellEnd"/>
      <w:r w:rsidRPr="00DA6967">
        <w:rPr>
          <w:b w:val="0"/>
          <w:color w:val="000000"/>
          <w:shd w:val="clear" w:color="auto" w:fill="FFFFFF"/>
        </w:rPr>
        <w:t xml:space="preserve"> для 9</w:t>
      </w:r>
      <w:r w:rsidR="00DC1C03" w:rsidRPr="00DA6967">
        <w:rPr>
          <w:b w:val="0"/>
          <w:color w:val="000000"/>
          <w:shd w:val="clear" w:color="auto" w:fill="FFFFFF"/>
        </w:rPr>
        <w:t xml:space="preserve"> класса </w:t>
      </w:r>
      <w:r w:rsidRPr="00DA6967">
        <w:rPr>
          <w:b w:val="0"/>
          <w:color w:val="000000"/>
          <w:shd w:val="clear" w:color="auto" w:fill="FFFFFF"/>
        </w:rPr>
        <w:t xml:space="preserve">общеобразовательных учреждений/Близнюк Е.П., Лукьянов С.А., Терская И.А. – Краснодар: </w:t>
      </w:r>
      <w:r w:rsidR="00DC1C03" w:rsidRPr="00DA6967">
        <w:rPr>
          <w:b w:val="0"/>
          <w:color w:val="000000"/>
          <w:shd w:val="clear" w:color="auto" w:fill="FFFFFF"/>
        </w:rPr>
        <w:t>Перспективы преобразования, 2023</w:t>
      </w:r>
      <w:r w:rsidRPr="00DA6967">
        <w:rPr>
          <w:b w:val="0"/>
          <w:color w:val="000000"/>
          <w:shd w:val="clear" w:color="auto" w:fill="FFFFFF"/>
        </w:rPr>
        <w:t>.</w:t>
      </w:r>
    </w:p>
    <w:p w14:paraId="46A87311" w14:textId="77777777" w:rsidR="00E05D5A" w:rsidRPr="00DA6967" w:rsidRDefault="00E05D5A" w:rsidP="00DA6967">
      <w:pPr>
        <w:pStyle w:val="71"/>
        <w:shd w:val="clear" w:color="auto" w:fill="auto"/>
        <w:spacing w:before="0" w:after="0" w:line="276" w:lineRule="auto"/>
        <w:ind w:firstLine="0"/>
        <w:contextualSpacing/>
        <w:rPr>
          <w:rStyle w:val="2"/>
          <w:b w:val="0"/>
          <w:color w:val="000000"/>
          <w:sz w:val="28"/>
          <w:szCs w:val="28"/>
        </w:rPr>
      </w:pPr>
      <w:r w:rsidRPr="00DA6967">
        <w:rPr>
          <w:rStyle w:val="2"/>
          <w:b w:val="0"/>
          <w:color w:val="000000"/>
          <w:sz w:val="28"/>
          <w:szCs w:val="28"/>
        </w:rPr>
        <w:t xml:space="preserve">–  </w:t>
      </w:r>
      <w:r w:rsidRPr="00DA6967">
        <w:rPr>
          <w:rStyle w:val="2"/>
          <w:color w:val="000000"/>
          <w:sz w:val="28"/>
          <w:szCs w:val="28"/>
        </w:rPr>
        <w:t>экранно-звуковые пособия</w:t>
      </w:r>
      <w:r w:rsidR="00C665F0" w:rsidRPr="00DA6967">
        <w:rPr>
          <w:rStyle w:val="2"/>
          <w:b w:val="0"/>
          <w:color w:val="000000"/>
          <w:sz w:val="28"/>
          <w:szCs w:val="28"/>
        </w:rPr>
        <w:t xml:space="preserve"> </w:t>
      </w:r>
    </w:p>
    <w:p w14:paraId="47533EB3" w14:textId="77777777" w:rsidR="00C665F0" w:rsidRPr="00DA6967" w:rsidRDefault="00C665F0" w:rsidP="00DA6967">
      <w:pPr>
        <w:widowControl w:val="0"/>
        <w:numPr>
          <w:ilvl w:val="0"/>
          <w:numId w:val="14"/>
        </w:numPr>
        <w:tabs>
          <w:tab w:val="left" w:pos="583"/>
        </w:tabs>
        <w:spacing w:after="0" w:line="276" w:lineRule="auto"/>
        <w:ind w:left="0" w:firstLine="0"/>
        <w:jc w:val="both"/>
        <w:rPr>
          <w:rStyle w:val="3"/>
          <w:rFonts w:eastAsia="Calibri"/>
          <w:i w:val="0"/>
          <w:sz w:val="28"/>
          <w:szCs w:val="28"/>
        </w:rPr>
      </w:pPr>
      <w:r w:rsidRPr="00DA6967">
        <w:rPr>
          <w:rStyle w:val="3"/>
          <w:rFonts w:eastAsia="Calibri"/>
          <w:i w:val="0"/>
          <w:sz w:val="28"/>
          <w:szCs w:val="28"/>
        </w:rPr>
        <w:t xml:space="preserve">История Кубани с древнейших времен до наших дней. </w:t>
      </w:r>
      <w:r w:rsidR="00DC1C03" w:rsidRPr="00DA6967">
        <w:rPr>
          <w:rStyle w:val="3"/>
          <w:rFonts w:eastAsia="Calibri"/>
          <w:i w:val="0"/>
          <w:sz w:val="28"/>
          <w:szCs w:val="28"/>
        </w:rPr>
        <w:t xml:space="preserve">Учебный </w:t>
      </w:r>
      <w:r w:rsidRPr="00DA6967">
        <w:rPr>
          <w:rStyle w:val="3"/>
          <w:rFonts w:eastAsia="Calibri"/>
          <w:i w:val="0"/>
          <w:sz w:val="28"/>
          <w:szCs w:val="28"/>
        </w:rPr>
        <w:t xml:space="preserve">видеофильм. </w:t>
      </w:r>
      <w:r w:rsidRPr="00DA6967">
        <w:rPr>
          <w:rStyle w:val="3"/>
          <w:rFonts w:eastAsia="Calibri"/>
          <w:i w:val="0"/>
          <w:sz w:val="28"/>
          <w:szCs w:val="28"/>
          <w:lang w:val="en-US"/>
        </w:rPr>
        <w:t>DVD</w:t>
      </w:r>
      <w:r w:rsidRPr="00DA6967">
        <w:rPr>
          <w:rStyle w:val="3"/>
          <w:rFonts w:eastAsia="Calibri"/>
          <w:i w:val="0"/>
          <w:sz w:val="28"/>
          <w:szCs w:val="28"/>
        </w:rPr>
        <w:t xml:space="preserve"> 45 минут</w:t>
      </w:r>
    </w:p>
    <w:p w14:paraId="5F99259A" w14:textId="77777777" w:rsidR="00C665F0" w:rsidRPr="00DA6967" w:rsidRDefault="00C665F0" w:rsidP="00DA6967">
      <w:pPr>
        <w:widowControl w:val="0"/>
        <w:numPr>
          <w:ilvl w:val="0"/>
          <w:numId w:val="14"/>
        </w:numPr>
        <w:tabs>
          <w:tab w:val="left" w:pos="583"/>
        </w:tabs>
        <w:spacing w:after="0" w:line="276" w:lineRule="auto"/>
        <w:ind w:left="0" w:firstLine="0"/>
        <w:jc w:val="both"/>
        <w:rPr>
          <w:rStyle w:val="3"/>
          <w:rFonts w:eastAsia="Calibri"/>
          <w:i w:val="0"/>
          <w:sz w:val="28"/>
          <w:szCs w:val="28"/>
        </w:rPr>
      </w:pPr>
      <w:r w:rsidRPr="00DA6967">
        <w:rPr>
          <w:rStyle w:val="3"/>
          <w:rFonts w:eastAsia="Calibri"/>
          <w:i w:val="0"/>
          <w:sz w:val="28"/>
          <w:szCs w:val="28"/>
        </w:rPr>
        <w:t xml:space="preserve">География Краснодарского края: Природа. Население. Хозяйство. </w:t>
      </w:r>
      <w:r w:rsidRPr="00DA6967">
        <w:rPr>
          <w:rStyle w:val="3"/>
          <w:rFonts w:eastAsia="Calibri"/>
          <w:i w:val="0"/>
          <w:sz w:val="28"/>
          <w:szCs w:val="28"/>
          <w:lang w:val="en-US"/>
        </w:rPr>
        <w:t>DVD</w:t>
      </w:r>
      <w:r w:rsidRPr="00DA6967">
        <w:rPr>
          <w:rStyle w:val="3"/>
          <w:rFonts w:eastAsia="Calibri"/>
          <w:i w:val="0"/>
          <w:sz w:val="28"/>
          <w:szCs w:val="28"/>
        </w:rPr>
        <w:t xml:space="preserve"> 60 минут</w:t>
      </w:r>
    </w:p>
    <w:p w14:paraId="11447737" w14:textId="77777777" w:rsidR="00C665F0" w:rsidRPr="00DA6967" w:rsidRDefault="00C665F0" w:rsidP="00DA6967">
      <w:pPr>
        <w:widowControl w:val="0"/>
        <w:numPr>
          <w:ilvl w:val="0"/>
          <w:numId w:val="14"/>
        </w:numPr>
        <w:tabs>
          <w:tab w:val="left" w:pos="583"/>
        </w:tabs>
        <w:spacing w:after="0" w:line="276" w:lineRule="auto"/>
        <w:ind w:left="0" w:firstLine="0"/>
        <w:jc w:val="both"/>
        <w:rPr>
          <w:rStyle w:val="2"/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auto"/>
        </w:rPr>
      </w:pPr>
      <w:r w:rsidRPr="00DA6967">
        <w:rPr>
          <w:rStyle w:val="3"/>
          <w:rFonts w:eastAsia="Calibri"/>
          <w:i w:val="0"/>
          <w:sz w:val="28"/>
          <w:szCs w:val="28"/>
        </w:rPr>
        <w:t xml:space="preserve">Мультимедийные уроки по курсу </w:t>
      </w:r>
      <w:proofErr w:type="spellStart"/>
      <w:r w:rsidRPr="00DA6967">
        <w:rPr>
          <w:rStyle w:val="3"/>
          <w:rFonts w:eastAsia="Calibri"/>
          <w:i w:val="0"/>
          <w:sz w:val="28"/>
          <w:szCs w:val="28"/>
        </w:rPr>
        <w:t>Кубановедение</w:t>
      </w:r>
      <w:proofErr w:type="spellEnd"/>
      <w:r w:rsidRPr="00DA6967">
        <w:rPr>
          <w:rStyle w:val="3"/>
          <w:rFonts w:eastAsia="Calibri"/>
          <w:i w:val="0"/>
          <w:sz w:val="28"/>
          <w:szCs w:val="28"/>
        </w:rPr>
        <w:t xml:space="preserve">. Выпуск 1,2,3,4,5. Краснодарский Краевой Художественный Музей имени Ф.А. Коваленко. </w:t>
      </w:r>
      <w:r w:rsidRPr="00DA6967">
        <w:rPr>
          <w:rStyle w:val="1"/>
          <w:rFonts w:eastAsia="Calibri" w:cs="Times New Roman"/>
          <w:i/>
          <w:sz w:val="28"/>
          <w:szCs w:val="28"/>
          <w:lang w:eastAsia="ru-RU"/>
        </w:rPr>
        <w:t>Краснодар. 2006, 2008, 2009, 2010, 2011.</w:t>
      </w:r>
    </w:p>
    <w:p w14:paraId="0A9E2C89" w14:textId="77777777" w:rsidR="00C665F0" w:rsidRPr="00DA6967" w:rsidRDefault="00E05D5A" w:rsidP="00DA6967">
      <w:pPr>
        <w:pStyle w:val="71"/>
        <w:shd w:val="clear" w:color="auto" w:fill="auto"/>
        <w:spacing w:before="0" w:after="0" w:line="276" w:lineRule="auto"/>
        <w:ind w:firstLine="0"/>
        <w:contextualSpacing/>
        <w:rPr>
          <w:rStyle w:val="2"/>
          <w:color w:val="000000"/>
          <w:sz w:val="28"/>
          <w:szCs w:val="28"/>
        </w:rPr>
      </w:pPr>
      <w:r w:rsidRPr="00DA6967">
        <w:rPr>
          <w:rStyle w:val="2"/>
          <w:color w:val="000000"/>
          <w:sz w:val="28"/>
          <w:szCs w:val="28"/>
        </w:rPr>
        <w:t>– цифровые и электронные образовательные ресурсы</w:t>
      </w:r>
    </w:p>
    <w:p w14:paraId="711F360B" w14:textId="77777777" w:rsidR="00C665F0" w:rsidRPr="00DA6967" w:rsidRDefault="00C665F0" w:rsidP="00DA6967">
      <w:pPr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hyperlink w:history="1">
        <w:r w:rsidRPr="00DA6967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A6967">
          <w:rPr>
            <w:rStyle w:val="ad"/>
            <w:rFonts w:ascii="Times New Roman" w:hAnsi="Times New Roman" w:cs="Times New Roman"/>
            <w:sz w:val="28"/>
            <w:szCs w:val="28"/>
          </w:rPr>
          <w:t xml:space="preserve">:// </w:t>
        </w:r>
        <w:r w:rsidRPr="00DA6967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A6967">
          <w:rPr>
            <w:rStyle w:val="ad"/>
            <w:rFonts w:ascii="Times New Roman" w:hAnsi="Times New Roman" w:cs="Times New Roman"/>
            <w:sz w:val="28"/>
            <w:szCs w:val="28"/>
          </w:rPr>
          <w:t xml:space="preserve"> .</w:t>
        </w:r>
        <w:proofErr w:type="spellStart"/>
        <w:r w:rsidRPr="00DA6967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A6967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  <w:r w:rsidRPr="00DA6967">
        <w:rPr>
          <w:rStyle w:val="ae"/>
          <w:rFonts w:eastAsia="Calibri"/>
          <w:sz w:val="28"/>
          <w:szCs w:val="28"/>
          <w:lang w:val="ru-RU"/>
        </w:rPr>
        <w:t>—</w:t>
      </w:r>
      <w:r w:rsidRPr="00DA6967">
        <w:rPr>
          <w:rStyle w:val="1"/>
          <w:rFonts w:eastAsia="Calibri" w:cs="Times New Roman"/>
          <w:sz w:val="28"/>
          <w:szCs w:val="28"/>
        </w:rPr>
        <w:t xml:space="preserve"> </w:t>
      </w:r>
      <w:r w:rsidRPr="00DA6967">
        <w:rPr>
          <w:rStyle w:val="20"/>
          <w:rFonts w:eastAsia="Calibri"/>
          <w:sz w:val="28"/>
          <w:szCs w:val="28"/>
        </w:rPr>
        <w:t>единая коллекция цифровых образовательных ресурсов.</w:t>
      </w:r>
    </w:p>
    <w:p w14:paraId="55693FA0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0" w:history="1">
        <w:r w:rsidRPr="00DA6967">
          <w:rPr>
            <w:rStyle w:val="ad"/>
            <w:sz w:val="28"/>
            <w:szCs w:val="28"/>
          </w:rPr>
          <w:t>http://eor.edu.ru/</w:t>
        </w:r>
      </w:hyperlink>
      <w:r w:rsidRPr="00DA6967">
        <w:rPr>
          <w:rStyle w:val="20"/>
          <w:sz w:val="28"/>
          <w:szCs w:val="28"/>
        </w:rPr>
        <w:t xml:space="preserve"> </w:t>
      </w:r>
      <w:r w:rsidRPr="00DA6967">
        <w:rPr>
          <w:rStyle w:val="1"/>
          <w:sz w:val="28"/>
          <w:szCs w:val="28"/>
        </w:rPr>
        <w:t xml:space="preserve">— </w:t>
      </w:r>
      <w:r w:rsidRPr="00DA6967">
        <w:rPr>
          <w:rStyle w:val="20"/>
          <w:sz w:val="28"/>
          <w:szCs w:val="28"/>
        </w:rPr>
        <w:t>официальный сайт Федерального центра информационно-образовательных ресурсов.</w:t>
      </w:r>
    </w:p>
    <w:p w14:paraId="41BAD23D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1" w:history="1">
        <w:r w:rsidRPr="00DA6967">
          <w:rPr>
            <w:rStyle w:val="ad"/>
            <w:sz w:val="28"/>
            <w:szCs w:val="28"/>
          </w:rPr>
          <w:t>http://.shm.ru</w:t>
        </w:r>
      </w:hyperlink>
      <w:r w:rsidRPr="00DA6967">
        <w:rPr>
          <w:rStyle w:val="20"/>
          <w:sz w:val="28"/>
          <w:szCs w:val="28"/>
        </w:rPr>
        <w:t xml:space="preserve"> — официальный сайт Государствен</w:t>
      </w:r>
      <w:r w:rsidRPr="00DA6967">
        <w:rPr>
          <w:rStyle w:val="20"/>
          <w:sz w:val="28"/>
          <w:szCs w:val="28"/>
        </w:rPr>
        <w:softHyphen/>
        <w:t>ного исторического музея.</w:t>
      </w:r>
    </w:p>
    <w:p w14:paraId="37204454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2" w:history="1">
        <w:r w:rsidRPr="00DA6967">
          <w:rPr>
            <w:rStyle w:val="ad"/>
            <w:sz w:val="28"/>
            <w:szCs w:val="28"/>
          </w:rPr>
          <w:t>http://www.rsl.ru</w:t>
        </w:r>
      </w:hyperlink>
      <w:r w:rsidRPr="00DA6967">
        <w:rPr>
          <w:rStyle w:val="20"/>
          <w:sz w:val="28"/>
          <w:szCs w:val="28"/>
        </w:rPr>
        <w:t xml:space="preserve"> </w:t>
      </w:r>
      <w:r w:rsidRPr="00DA6967">
        <w:rPr>
          <w:rStyle w:val="1"/>
          <w:sz w:val="28"/>
          <w:szCs w:val="28"/>
        </w:rPr>
        <w:t xml:space="preserve">— </w:t>
      </w:r>
      <w:r w:rsidRPr="00DA6967">
        <w:rPr>
          <w:rStyle w:val="20"/>
          <w:sz w:val="28"/>
          <w:szCs w:val="28"/>
        </w:rPr>
        <w:t>официальный сайт Российской го</w:t>
      </w:r>
      <w:r w:rsidRPr="00DA6967">
        <w:rPr>
          <w:rStyle w:val="20"/>
          <w:sz w:val="28"/>
          <w:szCs w:val="28"/>
        </w:rPr>
        <w:softHyphen/>
        <w:t>сударственной библиотеки.</w:t>
      </w:r>
    </w:p>
    <w:p w14:paraId="6BEA2002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3" w:history="1">
        <w:r w:rsidRPr="00DA6967">
          <w:rPr>
            <w:rStyle w:val="ad"/>
            <w:sz w:val="28"/>
            <w:szCs w:val="28"/>
          </w:rPr>
          <w:t>http://www.shpl.ru/</w:t>
        </w:r>
      </w:hyperlink>
      <w:r w:rsidRPr="00DA6967">
        <w:rPr>
          <w:rStyle w:val="ae"/>
          <w:sz w:val="28"/>
          <w:szCs w:val="28"/>
          <w:lang w:val="ru-RU"/>
        </w:rPr>
        <w:t xml:space="preserve"> —</w:t>
      </w:r>
      <w:r w:rsidRPr="00DA6967">
        <w:rPr>
          <w:rStyle w:val="20"/>
          <w:sz w:val="28"/>
          <w:szCs w:val="28"/>
        </w:rPr>
        <w:t xml:space="preserve"> официальный сайт Российской государственной исторической библиотеки.</w:t>
      </w:r>
    </w:p>
    <w:p w14:paraId="0FDAD03C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4" w:history="1">
        <w:r w:rsidRPr="00DA6967">
          <w:rPr>
            <w:rStyle w:val="ad"/>
            <w:sz w:val="28"/>
            <w:szCs w:val="28"/>
          </w:rPr>
          <w:t>http://www.hist.msu.ru/ER/index.html</w:t>
        </w:r>
      </w:hyperlink>
      <w:r w:rsidRPr="00DA6967">
        <w:rPr>
          <w:rStyle w:val="20"/>
          <w:sz w:val="28"/>
          <w:szCs w:val="28"/>
        </w:rPr>
        <w:t xml:space="preserve"> — сайт электронной библиотеки исторического факультета МГУ им. М. В.  Ломоносова.</w:t>
      </w:r>
    </w:p>
    <w:p w14:paraId="587349AA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5" w:history="1">
        <w:r w:rsidRPr="00DA6967">
          <w:rPr>
            <w:rStyle w:val="ad"/>
            <w:sz w:val="28"/>
            <w:szCs w:val="28"/>
          </w:rPr>
          <w:t>http://www.vost/it.info/</w:t>
        </w:r>
      </w:hyperlink>
      <w:r w:rsidRPr="00DA6967">
        <w:rPr>
          <w:rStyle w:val="20"/>
          <w:sz w:val="28"/>
          <w:szCs w:val="28"/>
        </w:rPr>
        <w:t xml:space="preserve"> </w:t>
      </w:r>
      <w:r w:rsidRPr="00DA6967">
        <w:rPr>
          <w:sz w:val="28"/>
          <w:szCs w:val="28"/>
        </w:rPr>
        <w:t xml:space="preserve">— </w:t>
      </w:r>
      <w:r w:rsidRPr="00DA6967">
        <w:rPr>
          <w:rStyle w:val="20"/>
          <w:sz w:val="28"/>
          <w:szCs w:val="28"/>
        </w:rPr>
        <w:t>сайт-хранилище исторических источников Средневековья.</w:t>
      </w:r>
    </w:p>
    <w:p w14:paraId="59DDDD9E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6" w:history="1">
        <w:r w:rsidRPr="00DA6967">
          <w:rPr>
            <w:rStyle w:val="ad"/>
            <w:sz w:val="28"/>
            <w:szCs w:val="28"/>
          </w:rPr>
          <w:t>http://historic.ru/</w:t>
        </w:r>
      </w:hyperlink>
      <w:r w:rsidRPr="00DA6967">
        <w:rPr>
          <w:rStyle w:val="20"/>
          <w:sz w:val="28"/>
          <w:szCs w:val="28"/>
        </w:rPr>
        <w:t xml:space="preserve"> </w:t>
      </w:r>
      <w:r w:rsidRPr="00DA6967">
        <w:rPr>
          <w:rStyle w:val="1"/>
          <w:sz w:val="28"/>
          <w:szCs w:val="28"/>
        </w:rPr>
        <w:t xml:space="preserve">— </w:t>
      </w:r>
      <w:r w:rsidRPr="00DA6967">
        <w:rPr>
          <w:rStyle w:val="20"/>
          <w:sz w:val="28"/>
          <w:szCs w:val="28"/>
        </w:rPr>
        <w:t>сайт электронной библиотеки по всеобщей истории.</w:t>
      </w:r>
    </w:p>
    <w:p w14:paraId="2F8BCE97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7" w:history="1">
        <w:r w:rsidRPr="00DA6967">
          <w:rPr>
            <w:rStyle w:val="ad"/>
            <w:sz w:val="28"/>
            <w:szCs w:val="28"/>
          </w:rPr>
          <w:t>http://www.arts-museum.ru/</w:t>
        </w:r>
      </w:hyperlink>
      <w:r w:rsidRPr="00DA6967">
        <w:rPr>
          <w:rStyle w:val="20"/>
          <w:sz w:val="28"/>
          <w:szCs w:val="28"/>
        </w:rPr>
        <w:t xml:space="preserve"> — официальный сайт Государственного музея </w:t>
      </w:r>
      <w:r w:rsidRPr="00DA6967">
        <w:rPr>
          <w:rStyle w:val="20"/>
          <w:sz w:val="28"/>
          <w:szCs w:val="28"/>
        </w:rPr>
        <w:lastRenderedPageBreak/>
        <w:t>изобразительных искусств им. А. С. Пушкина.</w:t>
      </w:r>
    </w:p>
    <w:p w14:paraId="218148AE" w14:textId="77777777" w:rsidR="00C665F0" w:rsidRPr="00DA6967" w:rsidRDefault="00C665F0" w:rsidP="00DA6967">
      <w:pPr>
        <w:numPr>
          <w:ilvl w:val="0"/>
          <w:numId w:val="1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DA6967">
          <w:rPr>
            <w:rStyle w:val="ad"/>
            <w:rFonts w:ascii="Times New Roman" w:hAnsi="Times New Roman" w:cs="Times New Roman"/>
            <w:i/>
            <w:iCs/>
            <w:sz w:val="28"/>
            <w:szCs w:val="28"/>
          </w:rPr>
          <w:t>http://www.hermitagemuseum.org/html_Ru/index.htmI</w:t>
        </w:r>
      </w:hyperlink>
      <w:r w:rsidRPr="00DA6967">
        <w:rPr>
          <w:rStyle w:val="30"/>
          <w:rFonts w:eastAsia="Calibri"/>
          <w:sz w:val="28"/>
          <w:szCs w:val="28"/>
        </w:rPr>
        <w:t xml:space="preserve"> — </w:t>
      </w:r>
      <w:r w:rsidRPr="00DA6967">
        <w:rPr>
          <w:rStyle w:val="30"/>
          <w:rFonts w:eastAsia="Calibri"/>
          <w:b w:val="0"/>
          <w:i w:val="0"/>
          <w:sz w:val="28"/>
          <w:szCs w:val="28"/>
        </w:rPr>
        <w:t>официальный сайт Государственного Эрмитажа.</w:t>
      </w:r>
    </w:p>
    <w:p w14:paraId="77CDFC2C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9" w:history="1">
        <w:r w:rsidRPr="00DA6967">
          <w:rPr>
            <w:rStyle w:val="ad"/>
            <w:sz w:val="28"/>
            <w:szCs w:val="28"/>
          </w:rPr>
          <w:t>http://artchive.ru/</w:t>
        </w:r>
      </w:hyperlink>
      <w:r w:rsidRPr="00DA6967">
        <w:rPr>
          <w:rStyle w:val="ae"/>
          <w:sz w:val="28"/>
          <w:szCs w:val="28"/>
          <w:lang w:val="ru-RU"/>
        </w:rPr>
        <w:t xml:space="preserve"> —</w:t>
      </w:r>
      <w:r w:rsidRPr="00DA6967">
        <w:rPr>
          <w:sz w:val="28"/>
          <w:szCs w:val="28"/>
        </w:rPr>
        <w:t xml:space="preserve"> </w:t>
      </w:r>
      <w:r w:rsidRPr="00DA6967">
        <w:rPr>
          <w:rStyle w:val="20"/>
          <w:sz w:val="28"/>
          <w:szCs w:val="28"/>
        </w:rPr>
        <w:t>сайт-хранилище живописи худож</w:t>
      </w:r>
      <w:r w:rsidRPr="00DA6967">
        <w:rPr>
          <w:rStyle w:val="20"/>
          <w:sz w:val="28"/>
          <w:szCs w:val="28"/>
        </w:rPr>
        <w:softHyphen/>
        <w:t>ников разных эпох.</w:t>
      </w:r>
    </w:p>
    <w:p w14:paraId="34501055" w14:textId="77777777" w:rsidR="00C665F0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20" w:history="1">
        <w:r w:rsidRPr="00DA6967">
          <w:rPr>
            <w:rStyle w:val="ad"/>
            <w:sz w:val="28"/>
            <w:szCs w:val="28"/>
          </w:rPr>
          <w:t>http://history.rin.ru/</w:t>
        </w:r>
      </w:hyperlink>
      <w:r w:rsidRPr="00DA6967">
        <w:rPr>
          <w:rStyle w:val="ae"/>
          <w:sz w:val="28"/>
          <w:szCs w:val="28"/>
          <w:lang w:val="ru-RU"/>
        </w:rPr>
        <w:t xml:space="preserve"> —</w:t>
      </w:r>
      <w:r w:rsidRPr="00DA6967">
        <w:rPr>
          <w:rStyle w:val="1"/>
          <w:sz w:val="28"/>
          <w:szCs w:val="28"/>
        </w:rPr>
        <w:t xml:space="preserve"> </w:t>
      </w:r>
      <w:r w:rsidRPr="00DA6967">
        <w:rPr>
          <w:rStyle w:val="20"/>
          <w:sz w:val="28"/>
          <w:szCs w:val="28"/>
        </w:rPr>
        <w:t>сайт-хранилище электронных материалов по всеобщей истории (исторические карты, источники, мемуары, иллюстрации, биографии исторических деятелей).</w:t>
      </w:r>
    </w:p>
    <w:p w14:paraId="7E8F5987" w14:textId="77777777" w:rsidR="00C665F0" w:rsidRPr="00DA6967" w:rsidRDefault="00DC1C03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w:history="1">
        <w:r w:rsidRPr="00DA6967">
          <w:rPr>
            <w:rStyle w:val="ad"/>
            <w:sz w:val="28"/>
            <w:szCs w:val="28"/>
            <w:shd w:val="clear" w:color="auto" w:fill="FFFFFF"/>
            <w:lang w:val="en-US"/>
          </w:rPr>
          <w:t>http</w:t>
        </w:r>
        <w:r w:rsidRPr="00DA6967">
          <w:rPr>
            <w:rStyle w:val="ad"/>
            <w:sz w:val="28"/>
            <w:szCs w:val="28"/>
            <w:shd w:val="clear" w:color="auto" w:fill="FFFFFF"/>
          </w:rPr>
          <w:t>://</w:t>
        </w:r>
        <w:r w:rsidRPr="00DA6967">
          <w:rPr>
            <w:rStyle w:val="ad"/>
            <w:sz w:val="28"/>
            <w:szCs w:val="28"/>
            <w:shd w:val="clear" w:color="auto" w:fill="FFFFFF"/>
            <w:lang w:val="en-US"/>
          </w:rPr>
          <w:t>w</w:t>
        </w:r>
        <w:r w:rsidRPr="00DA6967">
          <w:rPr>
            <w:rStyle w:val="ad"/>
            <w:sz w:val="28"/>
            <w:szCs w:val="28"/>
            <w:shd w:val="clear" w:color="auto" w:fill="FFFFFF"/>
          </w:rPr>
          <w:t>&gt;</w:t>
        </w:r>
        <w:r w:rsidRPr="00DA6967">
          <w:rPr>
            <w:rStyle w:val="ad"/>
            <w:sz w:val="28"/>
            <w:szCs w:val="28"/>
            <w:shd w:val="clear" w:color="auto" w:fill="FFFFFF"/>
            <w:lang w:val="en-US"/>
          </w:rPr>
          <w:t>ww</w:t>
        </w:r>
        <w:r w:rsidRPr="00DA6967">
          <w:rPr>
            <w:rStyle w:val="ad"/>
            <w:sz w:val="28"/>
            <w:szCs w:val="28"/>
            <w:shd w:val="clear" w:color="auto" w:fill="FFFFFF"/>
          </w:rPr>
          <w:t>.</w:t>
        </w:r>
        <w:proofErr w:type="spellStart"/>
        <w:r w:rsidRPr="00DA6967">
          <w:rPr>
            <w:rStyle w:val="ad"/>
            <w:sz w:val="28"/>
            <w:szCs w:val="28"/>
            <w:shd w:val="clear" w:color="auto" w:fill="FFFFFF"/>
            <w:lang w:val="en-US"/>
          </w:rPr>
          <w:t>ellada</w:t>
        </w:r>
        <w:proofErr w:type="spellEnd"/>
        <w:r w:rsidRPr="00DA6967">
          <w:rPr>
            <w:rStyle w:val="ad"/>
            <w:sz w:val="28"/>
            <w:szCs w:val="28"/>
            <w:shd w:val="clear" w:color="auto" w:fill="FFFFFF"/>
          </w:rPr>
          <w:t>.</w:t>
        </w:r>
        <w:proofErr w:type="spellStart"/>
        <w:r w:rsidRPr="00DA6967">
          <w:rPr>
            <w:rStyle w:val="ad"/>
            <w:sz w:val="28"/>
            <w:szCs w:val="28"/>
            <w:shd w:val="clear" w:color="auto" w:fill="FFFFFF"/>
            <w:lang w:val="en-US"/>
          </w:rPr>
          <w:t>spb</w:t>
        </w:r>
        <w:proofErr w:type="spellEnd"/>
        <w:r w:rsidRPr="00DA6967">
          <w:rPr>
            <w:rStyle w:val="ad"/>
            <w:sz w:val="28"/>
            <w:szCs w:val="28"/>
            <w:shd w:val="clear" w:color="auto" w:fill="FFFFFF"/>
          </w:rPr>
          <w:t>.</w:t>
        </w:r>
        <w:proofErr w:type="spellStart"/>
        <w:r w:rsidRPr="00DA6967">
          <w:rPr>
            <w:rStyle w:val="ad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DA6967">
          <w:rPr>
            <w:rStyle w:val="ad"/>
            <w:sz w:val="28"/>
            <w:szCs w:val="28"/>
            <w:shd w:val="clear" w:color="auto" w:fill="FFFFFF"/>
          </w:rPr>
          <w:t>/</w:t>
        </w:r>
      </w:hyperlink>
      <w:r w:rsidRPr="00DA6967">
        <w:rPr>
          <w:rStyle w:val="ae"/>
          <w:sz w:val="28"/>
          <w:szCs w:val="28"/>
          <w:lang w:val="ru-RU"/>
        </w:rPr>
        <w:t xml:space="preserve"> </w:t>
      </w:r>
      <w:r w:rsidR="00C665F0" w:rsidRPr="00DA6967">
        <w:rPr>
          <w:rStyle w:val="20"/>
          <w:sz w:val="28"/>
          <w:szCs w:val="28"/>
        </w:rPr>
        <w:t>— интернет-проект «Древняя Греция» (история, искусство, мифология, источники, литература).</w:t>
      </w:r>
    </w:p>
    <w:p w14:paraId="5C6A8947" w14:textId="77777777" w:rsidR="00905242" w:rsidRPr="00DA6967" w:rsidRDefault="00C665F0" w:rsidP="00DA6967">
      <w:pPr>
        <w:pStyle w:val="4"/>
        <w:numPr>
          <w:ilvl w:val="0"/>
          <w:numId w:val="15"/>
        </w:numPr>
        <w:shd w:val="clear" w:color="auto" w:fill="auto"/>
        <w:spacing w:before="0" w:line="276" w:lineRule="auto"/>
        <w:ind w:left="0" w:firstLine="0"/>
        <w:rPr>
          <w:rStyle w:val="20"/>
          <w:sz w:val="28"/>
          <w:szCs w:val="28"/>
          <w:shd w:val="clear" w:color="auto" w:fill="auto"/>
        </w:rPr>
      </w:pPr>
      <w:hyperlink r:id="rId21" w:history="1">
        <w:r w:rsidRPr="00DA6967">
          <w:rPr>
            <w:rStyle w:val="ad"/>
            <w:sz w:val="28"/>
            <w:szCs w:val="28"/>
          </w:rPr>
          <w:t>http://ancientrome.ru/</w:t>
        </w:r>
      </w:hyperlink>
      <w:r w:rsidRPr="00DA6967">
        <w:rPr>
          <w:rStyle w:val="20"/>
          <w:sz w:val="28"/>
          <w:szCs w:val="28"/>
        </w:rPr>
        <w:t xml:space="preserve"> </w:t>
      </w:r>
      <w:r w:rsidRPr="00DA6967">
        <w:rPr>
          <w:rStyle w:val="1"/>
          <w:sz w:val="28"/>
          <w:szCs w:val="28"/>
        </w:rPr>
        <w:t xml:space="preserve">— </w:t>
      </w:r>
      <w:r w:rsidRPr="00DA6967">
        <w:rPr>
          <w:rStyle w:val="20"/>
          <w:sz w:val="28"/>
          <w:szCs w:val="28"/>
        </w:rPr>
        <w:t>интернет-проект «История Древнего Рима» (история, искусство, мифология, источники, литература).</w:t>
      </w:r>
    </w:p>
    <w:p w14:paraId="7E213EBB" w14:textId="77777777" w:rsidR="00DC1C03" w:rsidRPr="00DA6967" w:rsidRDefault="00DC1C03" w:rsidP="00DA6967">
      <w:pPr>
        <w:pStyle w:val="4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5C70993F" w14:textId="77777777" w:rsidR="00323C21" w:rsidRDefault="00323C21" w:rsidP="00DA6967">
      <w:pPr>
        <w:pStyle w:val="a6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67"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учебного предмета</w:t>
      </w:r>
    </w:p>
    <w:p w14:paraId="66B3F5E7" w14:textId="77777777" w:rsidR="00DA6967" w:rsidRPr="00DA6967" w:rsidRDefault="00DA6967" w:rsidP="00DA6967">
      <w:pPr>
        <w:pStyle w:val="a6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0ED8DF7" w14:textId="77777777" w:rsidR="001F4BE7" w:rsidRPr="00DA6967" w:rsidRDefault="001F4BE7" w:rsidP="00DA6967">
      <w:pPr>
        <w:pStyle w:val="ac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A6967">
        <w:rPr>
          <w:color w:val="000000"/>
          <w:sz w:val="28"/>
          <w:szCs w:val="28"/>
        </w:rPr>
        <w:t>Предполагается, что резуль</w:t>
      </w:r>
      <w:r w:rsidR="005C610E" w:rsidRPr="00DA6967">
        <w:rPr>
          <w:color w:val="000000"/>
          <w:sz w:val="28"/>
          <w:szCs w:val="28"/>
        </w:rPr>
        <w:t xml:space="preserve">татом изучения </w:t>
      </w:r>
      <w:proofErr w:type="spellStart"/>
      <w:r w:rsidR="005C610E" w:rsidRPr="00DA6967">
        <w:rPr>
          <w:color w:val="000000"/>
          <w:sz w:val="28"/>
          <w:szCs w:val="28"/>
        </w:rPr>
        <w:t>ку</w:t>
      </w:r>
      <w:r w:rsidR="00DC1C03" w:rsidRPr="00DA6967">
        <w:rPr>
          <w:color w:val="000000"/>
          <w:sz w:val="28"/>
          <w:szCs w:val="28"/>
        </w:rPr>
        <w:t>бановедения</w:t>
      </w:r>
      <w:proofErr w:type="spellEnd"/>
      <w:r w:rsidR="00DC1C03" w:rsidRPr="00DA6967">
        <w:rPr>
          <w:color w:val="000000"/>
          <w:sz w:val="28"/>
          <w:szCs w:val="28"/>
        </w:rPr>
        <w:t xml:space="preserve"> в 9</w:t>
      </w:r>
      <w:r w:rsidR="005C610E" w:rsidRPr="00DA6967">
        <w:rPr>
          <w:color w:val="000000"/>
          <w:sz w:val="28"/>
          <w:szCs w:val="28"/>
        </w:rPr>
        <w:t>-10</w:t>
      </w:r>
      <w:r w:rsidRPr="00DA6967">
        <w:rPr>
          <w:color w:val="000000"/>
          <w:sz w:val="28"/>
          <w:szCs w:val="28"/>
        </w:rPr>
        <w:t>-х классах является развитие у обучающихся широкого круга компетентностей социально –адаптивной (гражданственной), когнитивной (познавательной), информационно - технологической, коммуникативной.</w:t>
      </w:r>
    </w:p>
    <w:p w14:paraId="546BF78C" w14:textId="77777777" w:rsidR="001F4BE7" w:rsidRPr="00DA6967" w:rsidRDefault="001F4BE7" w:rsidP="00DA6967">
      <w:pPr>
        <w:pStyle w:val="ac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A6967">
        <w:rPr>
          <w:color w:val="000000"/>
          <w:sz w:val="28"/>
          <w:szCs w:val="28"/>
        </w:rPr>
        <w:t>К текущим формами и видами контро</w:t>
      </w:r>
      <w:r w:rsidR="005C610E" w:rsidRPr="00DA6967">
        <w:rPr>
          <w:color w:val="000000"/>
          <w:sz w:val="28"/>
          <w:szCs w:val="28"/>
        </w:rPr>
        <w:t>ля по пред</w:t>
      </w:r>
      <w:r w:rsidR="00DC1C03" w:rsidRPr="00DA6967">
        <w:rPr>
          <w:color w:val="000000"/>
          <w:sz w:val="28"/>
          <w:szCs w:val="28"/>
        </w:rPr>
        <w:t xml:space="preserve">мету </w:t>
      </w:r>
      <w:proofErr w:type="spellStart"/>
      <w:r w:rsidR="00DC1C03" w:rsidRPr="00DA6967">
        <w:rPr>
          <w:color w:val="000000"/>
          <w:sz w:val="28"/>
          <w:szCs w:val="28"/>
        </w:rPr>
        <w:t>кубановедение</w:t>
      </w:r>
      <w:proofErr w:type="spellEnd"/>
      <w:r w:rsidR="00DC1C03" w:rsidRPr="00DA6967">
        <w:rPr>
          <w:color w:val="000000"/>
          <w:sz w:val="28"/>
          <w:szCs w:val="28"/>
        </w:rPr>
        <w:t xml:space="preserve"> в 9</w:t>
      </w:r>
      <w:r w:rsidR="005C610E" w:rsidRPr="00DA6967">
        <w:rPr>
          <w:color w:val="000000"/>
          <w:sz w:val="28"/>
          <w:szCs w:val="28"/>
        </w:rPr>
        <w:t>- 10</w:t>
      </w:r>
      <w:r w:rsidRPr="00DA6967">
        <w:rPr>
          <w:color w:val="000000"/>
          <w:sz w:val="28"/>
          <w:szCs w:val="28"/>
        </w:rPr>
        <w:t xml:space="preserve"> классах основной школы являются: тест-опрос, терминологический диктант, задания в контурных картах, сравнительная таблица, таблица персоналий, реконструкция событий (таблица, календарь, изложение, эскиз), доклад, мини-сочинение.</w:t>
      </w:r>
    </w:p>
    <w:p w14:paraId="4D04A640" w14:textId="77777777" w:rsidR="001F4BE7" w:rsidRPr="00DA6967" w:rsidRDefault="001F4BE7" w:rsidP="00DA6967">
      <w:pPr>
        <w:pStyle w:val="ac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A6967">
        <w:rPr>
          <w:color w:val="000000"/>
          <w:sz w:val="28"/>
          <w:szCs w:val="28"/>
        </w:rPr>
        <w:t>Показателями успешности обучающихся являются отметки хорошо/ отлично», рейтинг, портфолио. К итоговым формам и видам контроля, п</w:t>
      </w:r>
      <w:r w:rsidR="005C610E" w:rsidRPr="00DA6967">
        <w:rPr>
          <w:color w:val="000000"/>
          <w:sz w:val="28"/>
          <w:szCs w:val="28"/>
        </w:rPr>
        <w:t xml:space="preserve">роводимым в завершении разделов </w:t>
      </w:r>
      <w:r w:rsidRPr="00DA6967">
        <w:rPr>
          <w:color w:val="000000"/>
          <w:sz w:val="28"/>
          <w:szCs w:val="28"/>
        </w:rPr>
        <w:t>программ</w:t>
      </w:r>
      <w:r w:rsidR="00DC1C03" w:rsidRPr="00DA6967">
        <w:rPr>
          <w:color w:val="000000"/>
          <w:sz w:val="28"/>
          <w:szCs w:val="28"/>
        </w:rPr>
        <w:t xml:space="preserve"> по предмету «</w:t>
      </w:r>
      <w:proofErr w:type="spellStart"/>
      <w:r w:rsidR="00DC1C03" w:rsidRPr="00DA6967">
        <w:rPr>
          <w:color w:val="000000"/>
          <w:sz w:val="28"/>
          <w:szCs w:val="28"/>
        </w:rPr>
        <w:t>Кубановедение</w:t>
      </w:r>
      <w:proofErr w:type="spellEnd"/>
      <w:r w:rsidR="00DC1C03" w:rsidRPr="00DA6967">
        <w:rPr>
          <w:color w:val="000000"/>
          <w:sz w:val="28"/>
          <w:szCs w:val="28"/>
        </w:rPr>
        <w:t>» в 9</w:t>
      </w:r>
      <w:r w:rsidR="005C610E" w:rsidRPr="00DA6967">
        <w:rPr>
          <w:color w:val="000000"/>
          <w:sz w:val="28"/>
          <w:szCs w:val="28"/>
        </w:rPr>
        <w:t>-10</w:t>
      </w:r>
      <w:r w:rsidRPr="00DA6967">
        <w:rPr>
          <w:color w:val="000000"/>
          <w:sz w:val="28"/>
          <w:szCs w:val="28"/>
        </w:rPr>
        <w:t xml:space="preserve"> классах, относятся: творческий проект, исследовательский проект. Оценкой индивидуального проекта обучающихся является защита проекта.</w:t>
      </w:r>
    </w:p>
    <w:p w14:paraId="466AD0C6" w14:textId="77777777" w:rsidR="00042C62" w:rsidRPr="00DA6967" w:rsidRDefault="00042C62" w:rsidP="00DA6967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sectPr w:rsidR="00042C62" w:rsidRPr="00DA6967" w:rsidSect="000B26DE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91DC0" w14:textId="77777777" w:rsidR="00AF1B29" w:rsidRDefault="00AF1B29" w:rsidP="00AF78E9">
      <w:pPr>
        <w:spacing w:after="0" w:line="240" w:lineRule="auto"/>
      </w:pPr>
      <w:r>
        <w:separator/>
      </w:r>
    </w:p>
  </w:endnote>
  <w:endnote w:type="continuationSeparator" w:id="0">
    <w:p w14:paraId="1F401AB7" w14:textId="77777777" w:rsidR="00AF1B29" w:rsidRDefault="00AF1B29" w:rsidP="00AF7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00956" w14:textId="77777777" w:rsidR="00AF1B29" w:rsidRDefault="00AF1B29" w:rsidP="00AF78E9">
      <w:pPr>
        <w:spacing w:after="0" w:line="240" w:lineRule="auto"/>
      </w:pPr>
      <w:r>
        <w:separator/>
      </w:r>
    </w:p>
  </w:footnote>
  <w:footnote w:type="continuationSeparator" w:id="0">
    <w:p w14:paraId="47279015" w14:textId="77777777" w:rsidR="00AF1B29" w:rsidRDefault="00AF1B29" w:rsidP="00AF7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1"/>
    <w:multiLevelType w:val="multilevel"/>
    <w:tmpl w:val="9BE2D95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000042"/>
    <w:multiLevelType w:val="multilevel"/>
    <w:tmpl w:val="6C08004C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444" w:hanging="735"/>
      </w:pPr>
      <w:rPr>
        <w:b/>
      </w:rPr>
    </w:lvl>
    <w:lvl w:ilvl="2">
      <w:start w:val="1"/>
      <w:numFmt w:val="decimal"/>
      <w:lvlText w:val="%1.%2.%3"/>
      <w:lvlJc w:val="left"/>
      <w:pPr>
        <w:ind w:left="1444" w:hanging="735"/>
      </w:pPr>
      <w:rPr>
        <w:b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49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09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869" w:hanging="2160"/>
      </w:pPr>
      <w:rPr>
        <w:b/>
      </w:rPr>
    </w:lvl>
  </w:abstractNum>
  <w:abstractNum w:abstractNumId="2" w15:restartNumberingAfterBreak="0">
    <w:nsid w:val="0000004C"/>
    <w:multiLevelType w:val="multilevel"/>
    <w:tmpl w:val="A8A2E58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00000CB"/>
    <w:multiLevelType w:val="hybridMultilevel"/>
    <w:tmpl w:val="FA0AECB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042B2151"/>
    <w:multiLevelType w:val="hybridMultilevel"/>
    <w:tmpl w:val="A3AA3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710618"/>
    <w:multiLevelType w:val="hybridMultilevel"/>
    <w:tmpl w:val="120EE94E"/>
    <w:lvl w:ilvl="0" w:tplc="0419000F">
      <w:start w:val="1"/>
      <w:numFmt w:val="decimal"/>
      <w:lvlText w:val="%1."/>
      <w:lvlJc w:val="left"/>
      <w:pPr>
        <w:ind w:left="2049" w:hanging="360"/>
      </w:pPr>
    </w:lvl>
    <w:lvl w:ilvl="1" w:tplc="04190019" w:tentative="1">
      <w:start w:val="1"/>
      <w:numFmt w:val="lowerLetter"/>
      <w:lvlText w:val="%2."/>
      <w:lvlJc w:val="left"/>
      <w:pPr>
        <w:ind w:left="2769" w:hanging="360"/>
      </w:pPr>
    </w:lvl>
    <w:lvl w:ilvl="2" w:tplc="0419001B" w:tentative="1">
      <w:start w:val="1"/>
      <w:numFmt w:val="lowerRoman"/>
      <w:lvlText w:val="%3."/>
      <w:lvlJc w:val="right"/>
      <w:pPr>
        <w:ind w:left="3489" w:hanging="180"/>
      </w:pPr>
    </w:lvl>
    <w:lvl w:ilvl="3" w:tplc="0419000F" w:tentative="1">
      <w:start w:val="1"/>
      <w:numFmt w:val="decimal"/>
      <w:lvlText w:val="%4."/>
      <w:lvlJc w:val="left"/>
      <w:pPr>
        <w:ind w:left="4209" w:hanging="360"/>
      </w:pPr>
    </w:lvl>
    <w:lvl w:ilvl="4" w:tplc="04190019" w:tentative="1">
      <w:start w:val="1"/>
      <w:numFmt w:val="lowerLetter"/>
      <w:lvlText w:val="%5."/>
      <w:lvlJc w:val="left"/>
      <w:pPr>
        <w:ind w:left="4929" w:hanging="360"/>
      </w:pPr>
    </w:lvl>
    <w:lvl w:ilvl="5" w:tplc="0419001B" w:tentative="1">
      <w:start w:val="1"/>
      <w:numFmt w:val="lowerRoman"/>
      <w:lvlText w:val="%6."/>
      <w:lvlJc w:val="right"/>
      <w:pPr>
        <w:ind w:left="5649" w:hanging="180"/>
      </w:pPr>
    </w:lvl>
    <w:lvl w:ilvl="6" w:tplc="0419000F" w:tentative="1">
      <w:start w:val="1"/>
      <w:numFmt w:val="decimal"/>
      <w:lvlText w:val="%7."/>
      <w:lvlJc w:val="left"/>
      <w:pPr>
        <w:ind w:left="6369" w:hanging="360"/>
      </w:pPr>
    </w:lvl>
    <w:lvl w:ilvl="7" w:tplc="04190019" w:tentative="1">
      <w:start w:val="1"/>
      <w:numFmt w:val="lowerLetter"/>
      <w:lvlText w:val="%8."/>
      <w:lvlJc w:val="left"/>
      <w:pPr>
        <w:ind w:left="7089" w:hanging="360"/>
      </w:pPr>
    </w:lvl>
    <w:lvl w:ilvl="8" w:tplc="0419001B" w:tentative="1">
      <w:start w:val="1"/>
      <w:numFmt w:val="lowerRoman"/>
      <w:lvlText w:val="%9."/>
      <w:lvlJc w:val="right"/>
      <w:pPr>
        <w:ind w:left="7809" w:hanging="180"/>
      </w:pPr>
    </w:lvl>
  </w:abstractNum>
  <w:abstractNum w:abstractNumId="6" w15:restartNumberingAfterBreak="0">
    <w:nsid w:val="097C1483"/>
    <w:multiLevelType w:val="hybridMultilevel"/>
    <w:tmpl w:val="CE0C55EC"/>
    <w:lvl w:ilvl="0" w:tplc="A9EA1D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8E7EB7"/>
    <w:multiLevelType w:val="hybridMultilevel"/>
    <w:tmpl w:val="B5AC2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724A3"/>
    <w:multiLevelType w:val="hybridMultilevel"/>
    <w:tmpl w:val="9274D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E7A7E"/>
    <w:multiLevelType w:val="hybridMultilevel"/>
    <w:tmpl w:val="2236B9EC"/>
    <w:lvl w:ilvl="0" w:tplc="04190019">
      <w:start w:val="1"/>
      <w:numFmt w:val="lowerLetter"/>
      <w:lvlText w:val="%1.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0" w15:restartNumberingAfterBreak="0">
    <w:nsid w:val="20342055"/>
    <w:multiLevelType w:val="hybridMultilevel"/>
    <w:tmpl w:val="85860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82A4E"/>
    <w:multiLevelType w:val="hybridMultilevel"/>
    <w:tmpl w:val="7A408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96E24"/>
    <w:multiLevelType w:val="hybridMultilevel"/>
    <w:tmpl w:val="132E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425C6"/>
    <w:multiLevelType w:val="hybridMultilevel"/>
    <w:tmpl w:val="B5482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47D0D"/>
    <w:multiLevelType w:val="hybridMultilevel"/>
    <w:tmpl w:val="B9767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34B7A"/>
    <w:multiLevelType w:val="hybridMultilevel"/>
    <w:tmpl w:val="AA981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C3B66"/>
    <w:multiLevelType w:val="hybridMultilevel"/>
    <w:tmpl w:val="DF8A3EEE"/>
    <w:lvl w:ilvl="0" w:tplc="82489F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BE5CEA"/>
    <w:multiLevelType w:val="hybridMultilevel"/>
    <w:tmpl w:val="84E0F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8A4DD4"/>
    <w:multiLevelType w:val="hybridMultilevel"/>
    <w:tmpl w:val="DD5E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25797"/>
    <w:multiLevelType w:val="hybridMultilevel"/>
    <w:tmpl w:val="2E92E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6428F6"/>
    <w:multiLevelType w:val="hybridMultilevel"/>
    <w:tmpl w:val="FE62B17E"/>
    <w:lvl w:ilvl="0" w:tplc="146E2E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4D402EE"/>
    <w:multiLevelType w:val="hybridMultilevel"/>
    <w:tmpl w:val="BAA03B38"/>
    <w:lvl w:ilvl="0" w:tplc="CE983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D0059"/>
    <w:multiLevelType w:val="hybridMultilevel"/>
    <w:tmpl w:val="29085D36"/>
    <w:lvl w:ilvl="0" w:tplc="04190019">
      <w:start w:val="1"/>
      <w:numFmt w:val="lowerLetter"/>
      <w:lvlText w:val="%1."/>
      <w:lvlJc w:val="left"/>
      <w:pPr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3" w15:restartNumberingAfterBreak="0">
    <w:nsid w:val="65246107"/>
    <w:multiLevelType w:val="hybridMultilevel"/>
    <w:tmpl w:val="C2E69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B132A"/>
    <w:multiLevelType w:val="hybridMultilevel"/>
    <w:tmpl w:val="EED4C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06694"/>
    <w:multiLevelType w:val="hybridMultilevel"/>
    <w:tmpl w:val="33269C6A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6" w15:restartNumberingAfterBreak="0">
    <w:nsid w:val="7D5447D8"/>
    <w:multiLevelType w:val="hybridMultilevel"/>
    <w:tmpl w:val="E280F048"/>
    <w:lvl w:ilvl="0" w:tplc="82489F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AE0CEB"/>
    <w:multiLevelType w:val="hybridMultilevel"/>
    <w:tmpl w:val="F75C36A4"/>
    <w:lvl w:ilvl="0" w:tplc="82489F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544020">
    <w:abstractNumId w:val="26"/>
  </w:num>
  <w:num w:numId="2" w16cid:durableId="1617373616">
    <w:abstractNumId w:val="11"/>
  </w:num>
  <w:num w:numId="3" w16cid:durableId="487863009">
    <w:abstractNumId w:val="25"/>
  </w:num>
  <w:num w:numId="4" w16cid:durableId="440148743">
    <w:abstractNumId w:val="26"/>
  </w:num>
  <w:num w:numId="5" w16cid:durableId="337391621">
    <w:abstractNumId w:val="16"/>
  </w:num>
  <w:num w:numId="6" w16cid:durableId="1962883331">
    <w:abstractNumId w:val="3"/>
  </w:num>
  <w:num w:numId="7" w16cid:durableId="872306147">
    <w:abstractNumId w:val="24"/>
  </w:num>
  <w:num w:numId="8" w16cid:durableId="1645818085">
    <w:abstractNumId w:val="2"/>
  </w:num>
  <w:num w:numId="9" w16cid:durableId="1829595582">
    <w:abstractNumId w:val="0"/>
  </w:num>
  <w:num w:numId="10" w16cid:durableId="184949150">
    <w:abstractNumId w:val="1"/>
  </w:num>
  <w:num w:numId="11" w16cid:durableId="1164784184">
    <w:abstractNumId w:val="21"/>
  </w:num>
  <w:num w:numId="12" w16cid:durableId="1802455705">
    <w:abstractNumId w:val="27"/>
  </w:num>
  <w:num w:numId="13" w16cid:durableId="1252929994">
    <w:abstractNumId w:val="19"/>
  </w:num>
  <w:num w:numId="14" w16cid:durableId="1190025025">
    <w:abstractNumId w:val="8"/>
  </w:num>
  <w:num w:numId="15" w16cid:durableId="781923118">
    <w:abstractNumId w:val="15"/>
  </w:num>
  <w:num w:numId="16" w16cid:durableId="854466831">
    <w:abstractNumId w:val="6"/>
  </w:num>
  <w:num w:numId="17" w16cid:durableId="2022463220">
    <w:abstractNumId w:val="20"/>
  </w:num>
  <w:num w:numId="18" w16cid:durableId="601379922">
    <w:abstractNumId w:val="22"/>
  </w:num>
  <w:num w:numId="19" w16cid:durableId="117451585">
    <w:abstractNumId w:val="9"/>
  </w:num>
  <w:num w:numId="20" w16cid:durableId="961695882">
    <w:abstractNumId w:val="5"/>
  </w:num>
  <w:num w:numId="21" w16cid:durableId="784733542">
    <w:abstractNumId w:val="7"/>
  </w:num>
  <w:num w:numId="22" w16cid:durableId="1223177792">
    <w:abstractNumId w:val="13"/>
  </w:num>
  <w:num w:numId="23" w16cid:durableId="1255095739">
    <w:abstractNumId w:val="12"/>
  </w:num>
  <w:num w:numId="24" w16cid:durableId="2030180004">
    <w:abstractNumId w:val="17"/>
  </w:num>
  <w:num w:numId="25" w16cid:durableId="2065328156">
    <w:abstractNumId w:val="23"/>
  </w:num>
  <w:num w:numId="26" w16cid:durableId="1358850631">
    <w:abstractNumId w:val="10"/>
  </w:num>
  <w:num w:numId="27" w16cid:durableId="129858536">
    <w:abstractNumId w:val="18"/>
  </w:num>
  <w:num w:numId="28" w16cid:durableId="1490555427">
    <w:abstractNumId w:val="4"/>
  </w:num>
  <w:num w:numId="29" w16cid:durableId="2831934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A39"/>
    <w:rsid w:val="0000180D"/>
    <w:rsid w:val="00030AD3"/>
    <w:rsid w:val="00032777"/>
    <w:rsid w:val="00042C62"/>
    <w:rsid w:val="00046901"/>
    <w:rsid w:val="000472DC"/>
    <w:rsid w:val="00083EEA"/>
    <w:rsid w:val="000B26DE"/>
    <w:rsid w:val="000B5F7E"/>
    <w:rsid w:val="000B613D"/>
    <w:rsid w:val="000C1647"/>
    <w:rsid w:val="000E36AD"/>
    <w:rsid w:val="00130CEC"/>
    <w:rsid w:val="00134BF1"/>
    <w:rsid w:val="0015241E"/>
    <w:rsid w:val="00154A86"/>
    <w:rsid w:val="00185A57"/>
    <w:rsid w:val="001940F2"/>
    <w:rsid w:val="001B465E"/>
    <w:rsid w:val="001D3250"/>
    <w:rsid w:val="001D59AB"/>
    <w:rsid w:val="001D5DF4"/>
    <w:rsid w:val="001F4BE7"/>
    <w:rsid w:val="0020616F"/>
    <w:rsid w:val="00211411"/>
    <w:rsid w:val="00214FC4"/>
    <w:rsid w:val="0021698D"/>
    <w:rsid w:val="00216EC4"/>
    <w:rsid w:val="0022152F"/>
    <w:rsid w:val="00243C62"/>
    <w:rsid w:val="00263979"/>
    <w:rsid w:val="002839D4"/>
    <w:rsid w:val="00293EFC"/>
    <w:rsid w:val="0029710C"/>
    <w:rsid w:val="00297578"/>
    <w:rsid w:val="002C3045"/>
    <w:rsid w:val="002D338A"/>
    <w:rsid w:val="002E3B09"/>
    <w:rsid w:val="00323C21"/>
    <w:rsid w:val="003766B0"/>
    <w:rsid w:val="003A06DA"/>
    <w:rsid w:val="003A7983"/>
    <w:rsid w:val="003D4B3E"/>
    <w:rsid w:val="003D65BD"/>
    <w:rsid w:val="003E35F5"/>
    <w:rsid w:val="003F132A"/>
    <w:rsid w:val="003F6A8C"/>
    <w:rsid w:val="00435C9D"/>
    <w:rsid w:val="00454311"/>
    <w:rsid w:val="004713BC"/>
    <w:rsid w:val="00475291"/>
    <w:rsid w:val="004913A6"/>
    <w:rsid w:val="004A5B62"/>
    <w:rsid w:val="004C758E"/>
    <w:rsid w:val="004E7B9A"/>
    <w:rsid w:val="004F6585"/>
    <w:rsid w:val="00531248"/>
    <w:rsid w:val="00536732"/>
    <w:rsid w:val="00553810"/>
    <w:rsid w:val="00564237"/>
    <w:rsid w:val="005648F1"/>
    <w:rsid w:val="00597122"/>
    <w:rsid w:val="005C610E"/>
    <w:rsid w:val="005C6717"/>
    <w:rsid w:val="005E246E"/>
    <w:rsid w:val="005F549F"/>
    <w:rsid w:val="00601BCE"/>
    <w:rsid w:val="00616747"/>
    <w:rsid w:val="006263B4"/>
    <w:rsid w:val="0067105B"/>
    <w:rsid w:val="006718D8"/>
    <w:rsid w:val="0067419D"/>
    <w:rsid w:val="006949BC"/>
    <w:rsid w:val="006D63C7"/>
    <w:rsid w:val="006E49EC"/>
    <w:rsid w:val="006F58A4"/>
    <w:rsid w:val="007021B0"/>
    <w:rsid w:val="007060F6"/>
    <w:rsid w:val="00706AB4"/>
    <w:rsid w:val="00751601"/>
    <w:rsid w:val="00785E63"/>
    <w:rsid w:val="00786D96"/>
    <w:rsid w:val="007B3DC2"/>
    <w:rsid w:val="007B744E"/>
    <w:rsid w:val="007D007B"/>
    <w:rsid w:val="007D238C"/>
    <w:rsid w:val="007E5748"/>
    <w:rsid w:val="007E789E"/>
    <w:rsid w:val="007F4D85"/>
    <w:rsid w:val="00801EB2"/>
    <w:rsid w:val="00806D96"/>
    <w:rsid w:val="00822285"/>
    <w:rsid w:val="008268A9"/>
    <w:rsid w:val="00835D1A"/>
    <w:rsid w:val="00844C6F"/>
    <w:rsid w:val="008563F4"/>
    <w:rsid w:val="00872DF9"/>
    <w:rsid w:val="00890A71"/>
    <w:rsid w:val="008A1B44"/>
    <w:rsid w:val="008B1E30"/>
    <w:rsid w:val="008B4993"/>
    <w:rsid w:val="008B7B05"/>
    <w:rsid w:val="008C16C5"/>
    <w:rsid w:val="008E7748"/>
    <w:rsid w:val="00905242"/>
    <w:rsid w:val="0091430D"/>
    <w:rsid w:val="00942678"/>
    <w:rsid w:val="009814F1"/>
    <w:rsid w:val="009A3D77"/>
    <w:rsid w:val="009C0D8A"/>
    <w:rsid w:val="009C1882"/>
    <w:rsid w:val="00A1335A"/>
    <w:rsid w:val="00A16AB4"/>
    <w:rsid w:val="00A4661F"/>
    <w:rsid w:val="00A5063B"/>
    <w:rsid w:val="00A54A39"/>
    <w:rsid w:val="00A70107"/>
    <w:rsid w:val="00A71A7C"/>
    <w:rsid w:val="00A7232E"/>
    <w:rsid w:val="00A831B8"/>
    <w:rsid w:val="00A83347"/>
    <w:rsid w:val="00AA5C7D"/>
    <w:rsid w:val="00AA60D3"/>
    <w:rsid w:val="00AC0051"/>
    <w:rsid w:val="00AC17D5"/>
    <w:rsid w:val="00AD0A06"/>
    <w:rsid w:val="00AD738B"/>
    <w:rsid w:val="00AF14FB"/>
    <w:rsid w:val="00AF1B29"/>
    <w:rsid w:val="00AF55DD"/>
    <w:rsid w:val="00AF78E9"/>
    <w:rsid w:val="00B14ABF"/>
    <w:rsid w:val="00B16D80"/>
    <w:rsid w:val="00B421E7"/>
    <w:rsid w:val="00B47D09"/>
    <w:rsid w:val="00B66AF7"/>
    <w:rsid w:val="00B8011D"/>
    <w:rsid w:val="00BA2A11"/>
    <w:rsid w:val="00BA6D68"/>
    <w:rsid w:val="00BB447C"/>
    <w:rsid w:val="00BD2D1D"/>
    <w:rsid w:val="00BE5553"/>
    <w:rsid w:val="00BF108D"/>
    <w:rsid w:val="00C06B0B"/>
    <w:rsid w:val="00C15FAB"/>
    <w:rsid w:val="00C203C7"/>
    <w:rsid w:val="00C21008"/>
    <w:rsid w:val="00C2401E"/>
    <w:rsid w:val="00C258CE"/>
    <w:rsid w:val="00C32287"/>
    <w:rsid w:val="00C51E3F"/>
    <w:rsid w:val="00C665F0"/>
    <w:rsid w:val="00C866BF"/>
    <w:rsid w:val="00C96A47"/>
    <w:rsid w:val="00CE6313"/>
    <w:rsid w:val="00D1588F"/>
    <w:rsid w:val="00D212A8"/>
    <w:rsid w:val="00D22DBC"/>
    <w:rsid w:val="00D25F20"/>
    <w:rsid w:val="00D46CF3"/>
    <w:rsid w:val="00D671A4"/>
    <w:rsid w:val="00D733CA"/>
    <w:rsid w:val="00D739B4"/>
    <w:rsid w:val="00D93C56"/>
    <w:rsid w:val="00DA3E5D"/>
    <w:rsid w:val="00DA66F8"/>
    <w:rsid w:val="00DA6967"/>
    <w:rsid w:val="00DC1C03"/>
    <w:rsid w:val="00DD3A75"/>
    <w:rsid w:val="00DD4FB0"/>
    <w:rsid w:val="00DF6212"/>
    <w:rsid w:val="00E05D5A"/>
    <w:rsid w:val="00E21A87"/>
    <w:rsid w:val="00E34348"/>
    <w:rsid w:val="00E761BB"/>
    <w:rsid w:val="00E866E6"/>
    <w:rsid w:val="00EB02EF"/>
    <w:rsid w:val="00F13B13"/>
    <w:rsid w:val="00F167F5"/>
    <w:rsid w:val="00F32F75"/>
    <w:rsid w:val="00F3573B"/>
    <w:rsid w:val="00F604AE"/>
    <w:rsid w:val="00F64816"/>
    <w:rsid w:val="00F90DB6"/>
    <w:rsid w:val="00FB42A1"/>
    <w:rsid w:val="00FC2A3D"/>
    <w:rsid w:val="00FC4CDF"/>
    <w:rsid w:val="00FC5F22"/>
    <w:rsid w:val="00FC6FF2"/>
    <w:rsid w:val="00FE19C8"/>
    <w:rsid w:val="00FF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288C2"/>
  <w15:docId w15:val="{25E0951D-86F5-4594-A05F-5333B01DA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5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F78E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F78E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F78E9"/>
    <w:rPr>
      <w:vertAlign w:val="superscript"/>
    </w:rPr>
  </w:style>
  <w:style w:type="paragraph" w:styleId="a6">
    <w:name w:val="List Paragraph"/>
    <w:basedOn w:val="a"/>
    <w:link w:val="a7"/>
    <w:uiPriority w:val="34"/>
    <w:qFormat/>
    <w:rsid w:val="00323C21"/>
    <w:pPr>
      <w:ind w:left="720"/>
      <w:contextualSpacing/>
    </w:pPr>
  </w:style>
  <w:style w:type="character" w:customStyle="1" w:styleId="2">
    <w:name w:val="Основной текст (2)_"/>
    <w:link w:val="21"/>
    <w:uiPriority w:val="99"/>
    <w:rsid w:val="00E05D5A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05D5A"/>
    <w:pPr>
      <w:widowControl w:val="0"/>
      <w:shd w:val="clear" w:color="auto" w:fill="FFFFFF"/>
      <w:spacing w:after="560" w:line="317" w:lineRule="exact"/>
    </w:pPr>
    <w:rPr>
      <w:sz w:val="26"/>
      <w:szCs w:val="26"/>
    </w:rPr>
  </w:style>
  <w:style w:type="character" w:customStyle="1" w:styleId="7">
    <w:name w:val="Основной текст (7)_"/>
    <w:basedOn w:val="a0"/>
    <w:link w:val="71"/>
    <w:uiPriority w:val="99"/>
    <w:locked/>
    <w:rsid w:val="00E05D5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E05D5A"/>
    <w:pPr>
      <w:widowControl w:val="0"/>
      <w:shd w:val="clear" w:color="auto" w:fill="FFFFFF"/>
      <w:spacing w:before="300" w:after="60" w:line="240" w:lineRule="atLeast"/>
      <w:ind w:hanging="280"/>
      <w:jc w:val="both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D93C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93C5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A1B4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Zag11">
    <w:name w:val="Zag_11"/>
    <w:rsid w:val="00A4661F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F132A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table" w:styleId="aa">
    <w:name w:val="Table Grid"/>
    <w:basedOn w:val="a1"/>
    <w:uiPriority w:val="59"/>
    <w:rsid w:val="008E774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7D007B"/>
    <w:pPr>
      <w:spacing w:after="0" w:line="240" w:lineRule="auto"/>
    </w:pPr>
  </w:style>
  <w:style w:type="paragraph" w:customStyle="1" w:styleId="c9">
    <w:name w:val="c9"/>
    <w:basedOn w:val="a"/>
    <w:rsid w:val="00083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3EEA"/>
  </w:style>
  <w:style w:type="paragraph" w:customStyle="1" w:styleId="c33">
    <w:name w:val="c33"/>
    <w:basedOn w:val="a"/>
    <w:rsid w:val="00083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D6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 + Не курсив"/>
    <w:basedOn w:val="a0"/>
    <w:rsid w:val="00C665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Основной текст1"/>
    <w:basedOn w:val="a0"/>
    <w:rsid w:val="00C665F0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styleId="ad">
    <w:name w:val="Hyperlink"/>
    <w:rsid w:val="00C665F0"/>
    <w:rPr>
      <w:color w:val="0000FF"/>
      <w:u w:val="single"/>
    </w:rPr>
  </w:style>
  <w:style w:type="character" w:customStyle="1" w:styleId="ae">
    <w:name w:val="Основной текст + Полужирный;Курсив"/>
    <w:basedOn w:val="a0"/>
    <w:rsid w:val="00C665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20">
    <w:name w:val="Основной текст2"/>
    <w:basedOn w:val="a0"/>
    <w:rsid w:val="00C665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0">
    <w:name w:val="Основной текст (3) + Не полужирный;Не курсив"/>
    <w:basedOn w:val="a0"/>
    <w:rsid w:val="00C665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4">
    <w:name w:val="Основной текст4"/>
    <w:basedOn w:val="a"/>
    <w:rsid w:val="00C665F0"/>
    <w:pPr>
      <w:widowControl w:val="0"/>
      <w:shd w:val="clear" w:color="auto" w:fill="FFFFFF"/>
      <w:spacing w:before="180" w:after="0" w:line="211" w:lineRule="exact"/>
      <w:ind w:firstLine="340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styleId="af">
    <w:name w:val="Strong"/>
    <w:basedOn w:val="a0"/>
    <w:uiPriority w:val="22"/>
    <w:qFormat/>
    <w:rsid w:val="001F4BE7"/>
    <w:rPr>
      <w:b/>
      <w:bCs/>
    </w:rPr>
  </w:style>
  <w:style w:type="paragraph" w:styleId="22">
    <w:name w:val="Body Text Indent 2"/>
    <w:basedOn w:val="a"/>
    <w:link w:val="23"/>
    <w:rsid w:val="00822285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82228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822285"/>
  </w:style>
  <w:style w:type="paragraph" w:styleId="af0">
    <w:name w:val="Body Text"/>
    <w:basedOn w:val="a"/>
    <w:link w:val="af1"/>
    <w:uiPriority w:val="99"/>
    <w:semiHidden/>
    <w:unhideWhenUsed/>
    <w:rsid w:val="00B66AF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66AF7"/>
  </w:style>
  <w:style w:type="table" w:customStyle="1" w:styleId="10">
    <w:name w:val="Сетка таблицы1"/>
    <w:basedOn w:val="a1"/>
    <w:next w:val="aa"/>
    <w:uiPriority w:val="39"/>
    <w:rsid w:val="00B14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hpl.ru/" TargetMode="External"/><Relationship Id="rId18" Type="http://schemas.openxmlformats.org/officeDocument/2006/relationships/hyperlink" Target="http://www.hermitagemuseum.org/html_Ru/index.htmI" TargetMode="External"/><Relationship Id="rId3" Type="http://schemas.openxmlformats.org/officeDocument/2006/relationships/styles" Target="styles.xml"/><Relationship Id="rId21" Type="http://schemas.openxmlformats.org/officeDocument/2006/relationships/hyperlink" Target="http://ancientrom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sl.ru" TargetMode="External"/><Relationship Id="rId17" Type="http://schemas.openxmlformats.org/officeDocument/2006/relationships/hyperlink" Target="http://www.arts-museu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istoric.ru/" TargetMode="External"/><Relationship Id="rId20" Type="http://schemas.openxmlformats.org/officeDocument/2006/relationships/hyperlink" Target="http://history.ri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ost/it.inf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or.edu.ru/" TargetMode="External"/><Relationship Id="rId19" Type="http://schemas.openxmlformats.org/officeDocument/2006/relationships/hyperlink" Target="http://artchive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hist.msu.ru/ER/index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2BB7-33F8-43A9-A472-1DCDD2EC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41</Pages>
  <Words>14187</Words>
  <Characters>80869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школа 26</cp:lastModifiedBy>
  <cp:revision>62</cp:revision>
  <cp:lastPrinted>2020-08-17T06:03:00Z</cp:lastPrinted>
  <dcterms:created xsi:type="dcterms:W3CDTF">2020-08-17T04:56:00Z</dcterms:created>
  <dcterms:modified xsi:type="dcterms:W3CDTF">2025-06-02T10:15:00Z</dcterms:modified>
</cp:coreProperties>
</file>